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4C" w:rsidRDefault="0003774C" w:rsidP="0003774C">
      <w:pPr>
        <w:jc w:val="center"/>
        <w:rPr>
          <w:rFonts w:ascii="Times New Roman" w:hAnsi="Times New Roman"/>
          <w:b/>
          <w:sz w:val="18"/>
          <w:szCs w:val="18"/>
        </w:rPr>
      </w:pPr>
    </w:p>
    <w:p w:rsidR="0003774C" w:rsidRPr="00B734B0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 xml:space="preserve">УСЛОВИЯ </w:t>
      </w:r>
      <w:r w:rsidRPr="0028393A">
        <w:rPr>
          <w:rFonts w:ascii="Times New Roman" w:hAnsi="Times New Roman"/>
          <w:b/>
          <w:bCs/>
          <w:sz w:val="18"/>
          <w:szCs w:val="18"/>
        </w:rPr>
        <w:t>ОСУЩЕСТВЛЕНИЯ РАСЧЕТОВ ПО ПЕРЕВОДАМ, СОВЕРШАЕМЫМ В СЕТИ ИНТЕРНЕТ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Настоящие Условия </w:t>
      </w:r>
      <w:r w:rsidRPr="0028393A">
        <w:rPr>
          <w:rFonts w:ascii="Times New Roman" w:hAnsi="Times New Roman"/>
          <w:bCs/>
          <w:sz w:val="18"/>
          <w:szCs w:val="18"/>
        </w:rPr>
        <w:t>осуществления расчетов по переводам, совершаемым в сети Интернет определяют условия договора</w:t>
      </w:r>
      <w:r w:rsidRPr="0028393A">
        <w:rPr>
          <w:rFonts w:ascii="Times New Roman" w:hAnsi="Times New Roman"/>
          <w:sz w:val="18"/>
          <w:szCs w:val="18"/>
        </w:rPr>
        <w:t xml:space="preserve">, заключаемого в порядке ст. 428 и 437, 438 Гражданского кодекса Российской Федерации между </w:t>
      </w:r>
      <w:r w:rsidR="00A97A82">
        <w:rPr>
          <w:rFonts w:ascii="Times New Roman" w:hAnsi="Times New Roman"/>
          <w:sz w:val="18"/>
          <w:szCs w:val="18"/>
        </w:rPr>
        <w:t>ООО «</w:t>
      </w:r>
      <w:proofErr w:type="spellStart"/>
      <w:r w:rsidR="00A97A82">
        <w:rPr>
          <w:rFonts w:ascii="Times New Roman" w:hAnsi="Times New Roman"/>
          <w:sz w:val="18"/>
          <w:szCs w:val="18"/>
        </w:rPr>
        <w:t>Ассист</w:t>
      </w:r>
      <w:proofErr w:type="spellEnd"/>
      <w:r w:rsidR="00A97A82">
        <w:rPr>
          <w:rFonts w:ascii="Times New Roman" w:hAnsi="Times New Roman"/>
          <w:sz w:val="18"/>
          <w:szCs w:val="18"/>
        </w:rPr>
        <w:t>»</w:t>
      </w:r>
      <w:r w:rsidRPr="0028393A">
        <w:rPr>
          <w:rFonts w:ascii="Times New Roman" w:hAnsi="Times New Roman"/>
          <w:sz w:val="18"/>
          <w:szCs w:val="18"/>
        </w:rPr>
        <w:t xml:space="preserve">, далее по тексту – </w:t>
      </w:r>
      <w:r>
        <w:rPr>
          <w:rFonts w:ascii="Times New Roman" w:hAnsi="Times New Roman"/>
          <w:sz w:val="18"/>
          <w:szCs w:val="18"/>
        </w:rPr>
        <w:t xml:space="preserve">Платежный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, действующего от имени </w:t>
      </w:r>
      <w:r>
        <w:rPr>
          <w:rFonts w:ascii="Times New Roman" w:hAnsi="Times New Roman"/>
          <w:sz w:val="18"/>
          <w:szCs w:val="18"/>
        </w:rPr>
        <w:t>АО «Тинькофф Банк»</w:t>
      </w:r>
      <w:r w:rsidRPr="0028393A">
        <w:rPr>
          <w:rFonts w:ascii="Times New Roman" w:hAnsi="Times New Roman"/>
          <w:sz w:val="18"/>
          <w:szCs w:val="18"/>
        </w:rPr>
        <w:t>, и юридического лица и/или индивидуального предпринимателя, присоединившегося к настоящим Условиям в целом, именуемого в дальнейшем «Предприятие» или «Сторона», а вместе «Стороны».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4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ИСПОЛЬЗУЕМЫЕ ТЕРМИНЫ</w:t>
      </w:r>
    </w:p>
    <w:p w:rsidR="0003774C" w:rsidRPr="002D5C3F" w:rsidRDefault="0003774C" w:rsidP="0003774C">
      <w:pPr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Каждый термин, определенный в настоящих Условиях, сохраняет свое значение независимо от того, в каком месте Условий и приложений он встречается, при этом слова, обозначающие единственное число, включают в себя и множественное, и наоборот.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1.1</w:t>
      </w:r>
      <w:r>
        <w:rPr>
          <w:rFonts w:ascii="Times New Roman" w:hAnsi="Times New Roman"/>
          <w:sz w:val="18"/>
          <w:szCs w:val="18"/>
        </w:rPr>
        <w:t>.</w:t>
      </w:r>
      <w:r w:rsidRPr="002D5C3F">
        <w:rPr>
          <w:rFonts w:ascii="Times New Roman" w:hAnsi="Times New Roman"/>
          <w:sz w:val="18"/>
          <w:szCs w:val="18"/>
        </w:rPr>
        <w:tab/>
      </w:r>
      <w:proofErr w:type="spellStart"/>
      <w:r w:rsidRPr="00EF1364">
        <w:rPr>
          <w:rFonts w:ascii="Times New Roman" w:hAnsi="Times New Roman"/>
          <w:b/>
          <w:sz w:val="18"/>
          <w:szCs w:val="18"/>
        </w:rPr>
        <w:t>Авторизационный</w:t>
      </w:r>
      <w:proofErr w:type="spellEnd"/>
      <w:r w:rsidRPr="00EF1364">
        <w:rPr>
          <w:rFonts w:ascii="Times New Roman" w:hAnsi="Times New Roman"/>
          <w:b/>
          <w:sz w:val="18"/>
          <w:szCs w:val="18"/>
        </w:rPr>
        <w:t xml:space="preserve"> запрос</w:t>
      </w:r>
      <w:r w:rsidRPr="002D5C3F">
        <w:rPr>
          <w:rFonts w:ascii="Times New Roman" w:hAnsi="Times New Roman"/>
          <w:sz w:val="18"/>
          <w:szCs w:val="18"/>
        </w:rPr>
        <w:t xml:space="preserve"> – запрос в виде электронного сообщения Банку-эмитенту или Банку на получение Авторизации.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1.2</w:t>
      </w:r>
      <w:r>
        <w:rPr>
          <w:rFonts w:ascii="Times New Roman" w:hAnsi="Times New Roman"/>
          <w:sz w:val="18"/>
          <w:szCs w:val="18"/>
        </w:rPr>
        <w:t>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Авторизация</w:t>
      </w:r>
      <w:r w:rsidRPr="002D5C3F">
        <w:rPr>
          <w:rFonts w:ascii="Times New Roman" w:hAnsi="Times New Roman"/>
          <w:sz w:val="18"/>
          <w:szCs w:val="18"/>
        </w:rPr>
        <w:t xml:space="preserve"> – получение в режиме реального времени разрешения от Банка-эмитента или от Банка на проведение Операции оплаты.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1.3</w:t>
      </w:r>
      <w:r>
        <w:rPr>
          <w:rFonts w:ascii="Times New Roman" w:hAnsi="Times New Roman"/>
          <w:sz w:val="18"/>
          <w:szCs w:val="18"/>
        </w:rPr>
        <w:t>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 xml:space="preserve">АПК </w:t>
      </w:r>
      <w:r>
        <w:rPr>
          <w:rFonts w:ascii="Times New Roman" w:hAnsi="Times New Roman"/>
          <w:b/>
          <w:sz w:val="18"/>
          <w:szCs w:val="18"/>
        </w:rPr>
        <w:t xml:space="preserve">Платежного </w:t>
      </w:r>
      <w:proofErr w:type="spellStart"/>
      <w:r>
        <w:rPr>
          <w:rFonts w:ascii="Times New Roman" w:hAnsi="Times New Roman"/>
          <w:b/>
          <w:sz w:val="18"/>
          <w:szCs w:val="18"/>
        </w:rPr>
        <w:t>а</w:t>
      </w:r>
      <w:r w:rsidRPr="00EF1364">
        <w:rPr>
          <w:rFonts w:ascii="Times New Roman" w:hAnsi="Times New Roman"/>
          <w:b/>
          <w:sz w:val="18"/>
          <w:szCs w:val="18"/>
        </w:rPr>
        <w:t>грегатора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 - аппаратно-программный комплекс </w:t>
      </w:r>
      <w:r>
        <w:rPr>
          <w:rFonts w:ascii="Times New Roman" w:hAnsi="Times New Roman"/>
          <w:sz w:val="18"/>
          <w:szCs w:val="18"/>
        </w:rPr>
        <w:t xml:space="preserve">Платежного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D5C3F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D5C3F">
        <w:rPr>
          <w:rFonts w:ascii="Times New Roman" w:hAnsi="Times New Roman"/>
          <w:sz w:val="18"/>
          <w:szCs w:val="18"/>
        </w:rPr>
        <w:t>, предназначенный для осуществления информационно-технологического взаимодействия между Банком и Предприятием (Программа для ЭВМ, зарегистрирована в реестре программ для ЭМВ</w:t>
      </w:r>
      <w:r>
        <w:rPr>
          <w:rFonts w:ascii="Times New Roman" w:hAnsi="Times New Roman"/>
          <w:sz w:val="18"/>
          <w:szCs w:val="18"/>
        </w:rPr>
        <w:t xml:space="preserve">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Pr="002D5C3F">
        <w:rPr>
          <w:rFonts w:ascii="Times New Roman" w:hAnsi="Times New Roman"/>
          <w:sz w:val="18"/>
          <w:szCs w:val="18"/>
        </w:rPr>
        <w:t>.,</w:t>
      </w:r>
      <w:proofErr w:type="gramEnd"/>
      <w:r w:rsidRPr="002D5C3F">
        <w:rPr>
          <w:rFonts w:ascii="Times New Roman" w:hAnsi="Times New Roman"/>
          <w:sz w:val="18"/>
          <w:szCs w:val="18"/>
        </w:rPr>
        <w:t xml:space="preserve"> номер государственной регистрации №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2D5C3F">
        <w:rPr>
          <w:rFonts w:ascii="Times New Roman" w:hAnsi="Times New Roman"/>
          <w:sz w:val="18"/>
          <w:szCs w:val="18"/>
        </w:rPr>
        <w:t>)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1.4</w:t>
      </w:r>
      <w:r>
        <w:rPr>
          <w:rFonts w:ascii="Times New Roman" w:hAnsi="Times New Roman"/>
          <w:sz w:val="18"/>
          <w:szCs w:val="18"/>
        </w:rPr>
        <w:t>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Банк-эмитент</w:t>
      </w:r>
      <w:r w:rsidRPr="002D5C3F">
        <w:rPr>
          <w:rFonts w:ascii="Times New Roman" w:hAnsi="Times New Roman"/>
          <w:sz w:val="18"/>
          <w:szCs w:val="18"/>
        </w:rPr>
        <w:t xml:space="preserve"> – юридическое лицо, осуществившее эмиссию (выпуск) Карты.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1.5</w:t>
      </w:r>
      <w:r>
        <w:rPr>
          <w:rFonts w:ascii="Times New Roman" w:hAnsi="Times New Roman"/>
          <w:sz w:val="18"/>
          <w:szCs w:val="18"/>
        </w:rPr>
        <w:t>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Держатель</w:t>
      </w:r>
      <w:r w:rsidRPr="002D5C3F">
        <w:rPr>
          <w:rFonts w:ascii="Times New Roman" w:hAnsi="Times New Roman"/>
          <w:sz w:val="18"/>
          <w:szCs w:val="18"/>
        </w:rPr>
        <w:t xml:space="preserve"> – физическое лицо (в том числе уполномоченный представитель юридического лица), на имя которого выпущена Карта.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1.6</w:t>
      </w:r>
      <w:r>
        <w:rPr>
          <w:rFonts w:ascii="Times New Roman" w:hAnsi="Times New Roman"/>
          <w:sz w:val="18"/>
          <w:szCs w:val="18"/>
        </w:rPr>
        <w:t>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Условия</w:t>
      </w:r>
      <w:r w:rsidRPr="002D5C3F">
        <w:rPr>
          <w:rFonts w:ascii="Times New Roman" w:hAnsi="Times New Roman"/>
          <w:sz w:val="18"/>
          <w:szCs w:val="18"/>
        </w:rPr>
        <w:t xml:space="preserve"> – настоящие Условия осуществления расчетов по переводам, совершаемым в сети Интернет.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1.7</w:t>
      </w:r>
      <w:r>
        <w:rPr>
          <w:rFonts w:ascii="Times New Roman" w:hAnsi="Times New Roman"/>
          <w:sz w:val="18"/>
          <w:szCs w:val="18"/>
        </w:rPr>
        <w:t>.</w:t>
      </w:r>
      <w:r w:rsidRPr="002D5C3F">
        <w:rPr>
          <w:rFonts w:ascii="Times New Roman" w:hAnsi="Times New Roman"/>
          <w:sz w:val="18"/>
          <w:szCs w:val="18"/>
        </w:rPr>
        <w:tab/>
      </w:r>
      <w:r w:rsidRPr="005353E2">
        <w:rPr>
          <w:rFonts w:ascii="Times New Roman" w:hAnsi="Times New Roman"/>
          <w:b/>
          <w:bCs/>
          <w:sz w:val="18"/>
          <w:szCs w:val="18"/>
        </w:rPr>
        <w:t>Интернет-магазин (Магазин)</w:t>
      </w:r>
      <w:r w:rsidRPr="002D5C3F">
        <w:rPr>
          <w:rFonts w:ascii="Times New Roman" w:hAnsi="Times New Roman"/>
          <w:sz w:val="18"/>
          <w:szCs w:val="18"/>
        </w:rPr>
        <w:t xml:space="preserve"> – программно-аппаратный комплекс Предприятия, имеющий уникальный адрес в сети Интернет (URL), обеспечивающий представление в сети Интернет сведений об Услугах/Товарах и возможность их оплаты Держателями.</w:t>
      </w:r>
    </w:p>
    <w:p w:rsidR="0003774C" w:rsidRPr="00A00687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1.8</w:t>
      </w:r>
      <w:r>
        <w:rPr>
          <w:rFonts w:ascii="Times New Roman" w:hAnsi="Times New Roman"/>
          <w:sz w:val="18"/>
          <w:szCs w:val="18"/>
        </w:rPr>
        <w:t>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Карта</w:t>
      </w:r>
      <w:r w:rsidRPr="002D5C3F">
        <w:rPr>
          <w:rFonts w:ascii="Times New Roman" w:hAnsi="Times New Roman"/>
          <w:sz w:val="18"/>
          <w:szCs w:val="18"/>
        </w:rPr>
        <w:t xml:space="preserve"> </w:t>
      </w:r>
      <w:r w:rsidRPr="00A00687">
        <w:rPr>
          <w:rFonts w:ascii="Times New Roman" w:hAnsi="Times New Roman"/>
          <w:sz w:val="18"/>
          <w:szCs w:val="18"/>
        </w:rPr>
        <w:t>– вид платежных карт ПС как инструмента безналичных расчетов, предназначенного для совершения Держателем операций с денежными средствами, находящимися у Банка-эмитента.</w:t>
      </w:r>
    </w:p>
    <w:p w:rsidR="0003774C" w:rsidRPr="00A00687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 xml:space="preserve">1.9.  </w:t>
      </w:r>
      <w:r w:rsidRPr="00A00687">
        <w:rPr>
          <w:rFonts w:ascii="Times New Roman" w:hAnsi="Times New Roman"/>
          <w:b/>
          <w:sz w:val="18"/>
          <w:szCs w:val="18"/>
        </w:rPr>
        <w:t>Клиент</w:t>
      </w:r>
      <w:r w:rsidRPr="00A00687">
        <w:rPr>
          <w:rFonts w:ascii="Times New Roman" w:hAnsi="Times New Roman"/>
          <w:sz w:val="18"/>
          <w:szCs w:val="18"/>
        </w:rPr>
        <w:t xml:space="preserve"> – физическое лицо, заключившее с Банком договор банковского обслуживания и/или использующее Мобильное приложение Банка для совершения Операций оплаты.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>10.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Код авторизации</w:t>
      </w:r>
      <w:r w:rsidRPr="002D5C3F">
        <w:rPr>
          <w:rFonts w:ascii="Times New Roman" w:hAnsi="Times New Roman"/>
          <w:sz w:val="18"/>
          <w:szCs w:val="18"/>
        </w:rPr>
        <w:t xml:space="preserve"> – полученный в результате Авторизации уникальный код, идентифицирующий Операцию оплаты.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1.1</w:t>
      </w:r>
      <w:r>
        <w:rPr>
          <w:rFonts w:ascii="Times New Roman" w:hAnsi="Times New Roman"/>
          <w:sz w:val="18"/>
          <w:szCs w:val="18"/>
        </w:rPr>
        <w:t>1.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Комиссия Банка</w:t>
      </w:r>
      <w:r w:rsidRPr="002D5C3F">
        <w:rPr>
          <w:rFonts w:ascii="Times New Roman" w:hAnsi="Times New Roman"/>
          <w:sz w:val="18"/>
          <w:szCs w:val="18"/>
        </w:rPr>
        <w:t xml:space="preserve"> – вознаграждение Банку за обработку </w:t>
      </w:r>
      <w:proofErr w:type="spellStart"/>
      <w:r w:rsidRPr="002D5C3F">
        <w:rPr>
          <w:rFonts w:ascii="Times New Roman" w:hAnsi="Times New Roman"/>
          <w:sz w:val="18"/>
          <w:szCs w:val="18"/>
        </w:rPr>
        <w:t>Авторизационных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 запросов в том числе по Неуспешным операциям, совершение Операций и осуществление расчетов по ним в соответствии с настоящими Условиями. Информация о размере Комиссии Банка размещается в Личном кабинете и может быть изменена Банком в одностороннем порядке.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1.1</w:t>
      </w:r>
      <w:r>
        <w:rPr>
          <w:rFonts w:ascii="Times New Roman" w:hAnsi="Times New Roman"/>
          <w:sz w:val="18"/>
          <w:szCs w:val="18"/>
        </w:rPr>
        <w:t>2.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Личный кабинет</w:t>
      </w:r>
      <w:r w:rsidRPr="002D5C3F">
        <w:rPr>
          <w:rFonts w:ascii="Times New Roman" w:hAnsi="Times New Roman"/>
          <w:sz w:val="18"/>
          <w:szCs w:val="18"/>
        </w:rPr>
        <w:t xml:space="preserve"> – специализированный сервис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D5C3F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D5C3F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, представляющий собой систему (программное обеспечение) электронного документооборота между Сторонами, и позволяющий осуществлять взаимодействие Банка, </w:t>
      </w:r>
      <w:r>
        <w:rPr>
          <w:rFonts w:ascii="Times New Roman" w:hAnsi="Times New Roman"/>
          <w:sz w:val="18"/>
          <w:szCs w:val="18"/>
        </w:rPr>
        <w:t xml:space="preserve">Платежного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D5C3F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 и Предприятия, включая обмен информацией/документацией о совершении отдельных Операций.</w:t>
      </w:r>
      <w:r>
        <w:rPr>
          <w:rFonts w:ascii="Times New Roman" w:hAnsi="Times New Roman"/>
          <w:sz w:val="18"/>
          <w:szCs w:val="18"/>
        </w:rPr>
        <w:t xml:space="preserve"> Личный кабинет доступен на сайте Платежного </w:t>
      </w:r>
      <w:proofErr w:type="spellStart"/>
      <w:r>
        <w:rPr>
          <w:rFonts w:ascii="Times New Roman" w:hAnsi="Times New Roman"/>
          <w:sz w:val="18"/>
          <w:szCs w:val="18"/>
        </w:rPr>
        <w:t>агрегатора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1.1</w:t>
      </w:r>
      <w:r>
        <w:rPr>
          <w:rFonts w:ascii="Times New Roman" w:hAnsi="Times New Roman"/>
          <w:sz w:val="18"/>
          <w:szCs w:val="18"/>
        </w:rPr>
        <w:t>3.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Мошенническая операция</w:t>
      </w:r>
      <w:r w:rsidRPr="002D5C3F">
        <w:rPr>
          <w:rFonts w:ascii="Times New Roman" w:hAnsi="Times New Roman"/>
          <w:sz w:val="18"/>
          <w:szCs w:val="18"/>
        </w:rPr>
        <w:t xml:space="preserve"> – Операция, совершенная с использованием Карты, заявленная ПС, Банком-эмитентом, Банком как мошенническая и/или оспоренная Держателем карты. Достаточным подтверждением мошеннического характера проведенных Операций с использованием Карт являются заявления Банков-эмитентов и/или подтверждения ПС (в </w:t>
      </w:r>
      <w:proofErr w:type="spellStart"/>
      <w:r w:rsidRPr="002D5C3F">
        <w:rPr>
          <w:rFonts w:ascii="Times New Roman" w:hAnsi="Times New Roman"/>
          <w:sz w:val="18"/>
          <w:szCs w:val="18"/>
        </w:rPr>
        <w:t>т.ч</w:t>
      </w:r>
      <w:proofErr w:type="spellEnd"/>
      <w:r w:rsidRPr="002D5C3F">
        <w:rPr>
          <w:rFonts w:ascii="Times New Roman" w:hAnsi="Times New Roman"/>
          <w:sz w:val="18"/>
          <w:szCs w:val="18"/>
        </w:rPr>
        <w:t>. представительств, указанных ПС в Российской Федерации), полученные Банком в электронном виде или с использованием факсимильной связи, или заявление Держателя Карты, эмитированной Банком.</w:t>
      </w:r>
    </w:p>
    <w:p w:rsidR="0003774C" w:rsidRPr="00A00687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 xml:space="preserve"> 1.1</w:t>
      </w:r>
      <w:r>
        <w:rPr>
          <w:rFonts w:ascii="Times New Roman" w:hAnsi="Times New Roman"/>
          <w:sz w:val="18"/>
          <w:szCs w:val="18"/>
        </w:rPr>
        <w:t>4</w:t>
      </w:r>
      <w:r w:rsidRPr="00A00687">
        <w:rPr>
          <w:rFonts w:ascii="Times New Roman" w:hAnsi="Times New Roman"/>
          <w:sz w:val="18"/>
          <w:szCs w:val="18"/>
        </w:rPr>
        <w:t>.</w:t>
      </w:r>
      <w:r w:rsidRPr="00A00687">
        <w:rPr>
          <w:rFonts w:ascii="Times New Roman" w:hAnsi="Times New Roman"/>
          <w:sz w:val="18"/>
          <w:szCs w:val="18"/>
        </w:rPr>
        <w:tab/>
      </w:r>
      <w:r w:rsidRPr="00A00687">
        <w:rPr>
          <w:rFonts w:ascii="Times New Roman" w:hAnsi="Times New Roman"/>
          <w:b/>
          <w:sz w:val="18"/>
          <w:szCs w:val="18"/>
        </w:rPr>
        <w:t>Операция</w:t>
      </w:r>
      <w:r w:rsidRPr="00A00687">
        <w:rPr>
          <w:rFonts w:ascii="Times New Roman" w:hAnsi="Times New Roman"/>
          <w:sz w:val="18"/>
          <w:szCs w:val="18"/>
        </w:rPr>
        <w:t xml:space="preserve"> – общее определение, включающее в себя операции по переводу денежных средств, проводимые Банком по поручению Держателей карт в Магазине с использованием Карты, в том числе Операции оплаты и Операции возврата.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1.1</w:t>
      </w:r>
      <w:r>
        <w:rPr>
          <w:rFonts w:ascii="Times New Roman" w:hAnsi="Times New Roman"/>
          <w:sz w:val="18"/>
          <w:szCs w:val="18"/>
        </w:rPr>
        <w:t>5</w:t>
      </w:r>
      <w:r w:rsidRPr="00A00687">
        <w:rPr>
          <w:rFonts w:ascii="Times New Roman" w:hAnsi="Times New Roman"/>
          <w:sz w:val="18"/>
          <w:szCs w:val="18"/>
        </w:rPr>
        <w:t>.</w:t>
      </w:r>
      <w:r w:rsidRPr="00A00687">
        <w:rPr>
          <w:rFonts w:ascii="Times New Roman" w:hAnsi="Times New Roman"/>
          <w:sz w:val="18"/>
          <w:szCs w:val="18"/>
        </w:rPr>
        <w:tab/>
      </w:r>
      <w:r w:rsidRPr="00A00687">
        <w:rPr>
          <w:rFonts w:ascii="Times New Roman" w:hAnsi="Times New Roman"/>
          <w:b/>
          <w:sz w:val="18"/>
          <w:szCs w:val="18"/>
        </w:rPr>
        <w:t>Операция возврата</w:t>
      </w:r>
      <w:r w:rsidRPr="00A00687">
        <w:rPr>
          <w:rFonts w:ascii="Times New Roman" w:hAnsi="Times New Roman"/>
          <w:sz w:val="18"/>
          <w:szCs w:val="18"/>
        </w:rPr>
        <w:t xml:space="preserve"> – расчетная операция, совершаемая с</w:t>
      </w:r>
      <w:r w:rsidRPr="002D5C3F">
        <w:rPr>
          <w:rFonts w:ascii="Times New Roman" w:hAnsi="Times New Roman"/>
          <w:sz w:val="18"/>
          <w:szCs w:val="18"/>
        </w:rPr>
        <w:t xml:space="preserve"> использованием Карты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2D5C3F">
        <w:rPr>
          <w:rFonts w:ascii="Times New Roman" w:hAnsi="Times New Roman"/>
          <w:sz w:val="18"/>
          <w:szCs w:val="18"/>
        </w:rPr>
        <w:t>при полном или частичном возврате денежных средств по ранее совершенной Операции оплаты по инициативе Предприятия на счет Держателя. Сумма Операции возврата не может превышать сумму исходной Операции оплаты.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1.1</w:t>
      </w:r>
      <w:r>
        <w:rPr>
          <w:rFonts w:ascii="Times New Roman" w:hAnsi="Times New Roman"/>
          <w:sz w:val="18"/>
          <w:szCs w:val="18"/>
        </w:rPr>
        <w:t>6.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Операция оплаты</w:t>
      </w:r>
      <w:r w:rsidRPr="002D5C3F">
        <w:rPr>
          <w:rFonts w:ascii="Times New Roman" w:hAnsi="Times New Roman"/>
          <w:sz w:val="18"/>
          <w:szCs w:val="18"/>
        </w:rPr>
        <w:t xml:space="preserve"> – операция, осуществляемая с использованием Карты с обязательной Авторизацией, проводимая Банком по поручению Держателя в Магазине</w:t>
      </w:r>
      <w:r>
        <w:rPr>
          <w:rFonts w:ascii="Times New Roman" w:hAnsi="Times New Roman"/>
          <w:sz w:val="18"/>
          <w:szCs w:val="18"/>
        </w:rPr>
        <w:t xml:space="preserve"> </w:t>
      </w:r>
      <w:r w:rsidRPr="002D5C3F">
        <w:rPr>
          <w:rFonts w:ascii="Times New Roman" w:hAnsi="Times New Roman"/>
          <w:sz w:val="18"/>
          <w:szCs w:val="18"/>
        </w:rPr>
        <w:t>в целях приобретения им Товаров/Услуг.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1.1</w:t>
      </w:r>
      <w:r>
        <w:rPr>
          <w:rFonts w:ascii="Times New Roman" w:hAnsi="Times New Roman"/>
          <w:sz w:val="18"/>
          <w:szCs w:val="18"/>
        </w:rPr>
        <w:t>7.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Опротестованная операция</w:t>
      </w:r>
      <w:r w:rsidRPr="002D5C3F">
        <w:rPr>
          <w:rFonts w:ascii="Times New Roman" w:hAnsi="Times New Roman"/>
          <w:sz w:val="18"/>
          <w:szCs w:val="18"/>
        </w:rPr>
        <w:t xml:space="preserve"> – Операция с использованием Карты, в отношении которой Банк-эмитент или Держатель через Банк инициировал претензионную работу в соответствии с Порядком проведения претензионной работы.  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1.1</w:t>
      </w:r>
      <w:r>
        <w:rPr>
          <w:rFonts w:ascii="Times New Roman" w:hAnsi="Times New Roman"/>
          <w:sz w:val="18"/>
          <w:szCs w:val="18"/>
        </w:rPr>
        <w:t>8.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Порядок проведения претензионной работы</w:t>
      </w:r>
      <w:r w:rsidRPr="002D5C3F">
        <w:rPr>
          <w:rFonts w:ascii="Times New Roman" w:hAnsi="Times New Roman"/>
          <w:sz w:val="18"/>
          <w:szCs w:val="18"/>
        </w:rPr>
        <w:t xml:space="preserve"> – порядок взаимодействия Банка с Предприятием в случае поступления опротестования Операции от Банка-эмитента через ПС, размещенный по адресу https://acdn.tinkoff.ru/static/documents/18e1262d-051a-4e99-b5e1-b8879b4437cc.pdf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</w:t>
      </w:r>
      <w:r>
        <w:rPr>
          <w:rFonts w:ascii="Times New Roman" w:hAnsi="Times New Roman"/>
          <w:sz w:val="18"/>
          <w:szCs w:val="18"/>
        </w:rPr>
        <w:t>19.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Перечисление</w:t>
      </w:r>
      <w:r w:rsidRPr="002D5C3F">
        <w:rPr>
          <w:rFonts w:ascii="Times New Roman" w:hAnsi="Times New Roman"/>
          <w:sz w:val="18"/>
          <w:szCs w:val="18"/>
        </w:rPr>
        <w:t xml:space="preserve"> – сумма денежных средств, состоящая из Операций оплаты за вычетом Операций возврата, Комиссии Банка и иных сумм, подлежащих удержанию Банком в соответствии с настоящими Условиями, подлежащая перечислению Предприятию за каждый день. </w:t>
      </w:r>
    </w:p>
    <w:p w:rsidR="0003774C" w:rsidRPr="0054320D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1.2</w:t>
      </w:r>
      <w:r>
        <w:rPr>
          <w:rFonts w:ascii="Times New Roman" w:hAnsi="Times New Roman"/>
          <w:sz w:val="18"/>
          <w:szCs w:val="18"/>
        </w:rPr>
        <w:t>0.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Платежная система (далее – ПС)</w:t>
      </w:r>
      <w:r w:rsidRPr="002D5C3F">
        <w:rPr>
          <w:rFonts w:ascii="Times New Roman" w:hAnsi="Times New Roman"/>
          <w:sz w:val="18"/>
          <w:szCs w:val="18"/>
        </w:rPr>
        <w:t xml:space="preserve"> – система участников расчетов и их расчетных агентов, объединенных между собой определенными правилами и строящих взаимоотношения на основе использования единой технологии карт. Перечень ПС (Мир, </w:t>
      </w:r>
      <w:proofErr w:type="spellStart"/>
      <w:r w:rsidRPr="002D5C3F">
        <w:rPr>
          <w:rFonts w:ascii="Times New Roman" w:hAnsi="Times New Roman"/>
          <w:sz w:val="18"/>
          <w:szCs w:val="18"/>
        </w:rPr>
        <w:t>Visa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D5C3F">
        <w:rPr>
          <w:rFonts w:ascii="Times New Roman" w:hAnsi="Times New Roman"/>
          <w:sz w:val="18"/>
          <w:szCs w:val="18"/>
        </w:rPr>
        <w:t>International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2D5C3F">
        <w:rPr>
          <w:rFonts w:ascii="Times New Roman" w:hAnsi="Times New Roman"/>
          <w:sz w:val="18"/>
          <w:szCs w:val="18"/>
        </w:rPr>
        <w:t>MasterCard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D5C3F">
        <w:rPr>
          <w:rFonts w:ascii="Times New Roman" w:hAnsi="Times New Roman"/>
          <w:sz w:val="18"/>
          <w:szCs w:val="18"/>
        </w:rPr>
        <w:t>Worldwide</w:t>
      </w:r>
      <w:proofErr w:type="spellEnd"/>
      <w:r w:rsidRPr="002D5C3F">
        <w:rPr>
          <w:rFonts w:ascii="Times New Roman" w:hAnsi="Times New Roman"/>
          <w:sz w:val="18"/>
          <w:szCs w:val="18"/>
        </w:rPr>
        <w:t>).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1.2</w:t>
      </w:r>
      <w:r>
        <w:rPr>
          <w:rFonts w:ascii="Times New Roman" w:hAnsi="Times New Roman"/>
          <w:sz w:val="18"/>
          <w:szCs w:val="18"/>
        </w:rPr>
        <w:t>1.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Реестр</w:t>
      </w:r>
      <w:r w:rsidRPr="002D5C3F">
        <w:rPr>
          <w:rFonts w:ascii="Times New Roman" w:hAnsi="Times New Roman"/>
          <w:sz w:val="18"/>
          <w:szCs w:val="18"/>
        </w:rPr>
        <w:t xml:space="preserve"> – отчет в электронном виде, формируемый</w:t>
      </w:r>
      <w:r>
        <w:rPr>
          <w:rFonts w:ascii="Times New Roman" w:hAnsi="Times New Roman"/>
          <w:sz w:val="18"/>
          <w:szCs w:val="18"/>
        </w:rPr>
        <w:t xml:space="preserve"> Платежным</w:t>
      </w:r>
      <w:r w:rsidRPr="002D5C3F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D5C3F">
        <w:rPr>
          <w:rFonts w:ascii="Times New Roman" w:hAnsi="Times New Roman"/>
          <w:sz w:val="18"/>
          <w:szCs w:val="18"/>
        </w:rPr>
        <w:t>грегатором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 и содержащий перечень всех обработанных Банком Операций с указанием сумм за каждый календарный день (или дни, в случае если Реестр формируется за несколько дней). Формат Реестра устанавливается в Приложении № 3 к Условиям.</w:t>
      </w:r>
    </w:p>
    <w:p w:rsidR="0003774C" w:rsidRPr="002D5C3F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1.2</w:t>
      </w:r>
      <w:r>
        <w:rPr>
          <w:rFonts w:ascii="Times New Roman" w:hAnsi="Times New Roman"/>
          <w:sz w:val="18"/>
          <w:szCs w:val="18"/>
        </w:rPr>
        <w:t>2.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Регулярные операции</w:t>
      </w:r>
      <w:r w:rsidRPr="002D5C3F">
        <w:rPr>
          <w:rFonts w:ascii="Times New Roman" w:hAnsi="Times New Roman"/>
          <w:sz w:val="18"/>
          <w:szCs w:val="18"/>
        </w:rPr>
        <w:t xml:space="preserve"> – Операции оплаты, проводимые без участия Держателя в Интернет-магазине в соответствии с Соглашением через заранее определенные в Соглашении интервалы времени, но не превышающие один год между двумя Операциями оплаты. При этом Соглашение должно предусматривать регулярное предоставление Товара/Услуги, оплаченных при совершении Регулярных операций, в течение всего срока действия такого Соглашения.</w:t>
      </w:r>
    </w:p>
    <w:p w:rsidR="0003774C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t>1.2</w:t>
      </w:r>
      <w:r>
        <w:rPr>
          <w:rFonts w:ascii="Times New Roman" w:hAnsi="Times New Roman"/>
          <w:sz w:val="18"/>
          <w:szCs w:val="18"/>
        </w:rPr>
        <w:t>3.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Реквизиты карты</w:t>
      </w:r>
      <w:r w:rsidRPr="002D5C3F">
        <w:rPr>
          <w:rFonts w:ascii="Times New Roman" w:hAnsi="Times New Roman"/>
          <w:sz w:val="18"/>
          <w:szCs w:val="18"/>
        </w:rPr>
        <w:t xml:space="preserve"> – номер Карты, срок действия Карты, код безопасности CVV2/CVC2/ППК2 (для Карт ПС </w:t>
      </w:r>
      <w:proofErr w:type="spellStart"/>
      <w:r w:rsidRPr="002D5C3F">
        <w:rPr>
          <w:rFonts w:ascii="Times New Roman" w:hAnsi="Times New Roman"/>
          <w:sz w:val="18"/>
          <w:szCs w:val="18"/>
        </w:rPr>
        <w:t>Visa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D5C3F">
        <w:rPr>
          <w:rFonts w:ascii="Times New Roman" w:hAnsi="Times New Roman"/>
          <w:sz w:val="18"/>
          <w:szCs w:val="18"/>
        </w:rPr>
        <w:t>International</w:t>
      </w:r>
      <w:proofErr w:type="spellEnd"/>
      <w:r w:rsidRPr="002D5C3F">
        <w:rPr>
          <w:rFonts w:ascii="Times New Roman" w:hAnsi="Times New Roman"/>
          <w:sz w:val="18"/>
          <w:szCs w:val="18"/>
        </w:rPr>
        <w:t>/</w:t>
      </w:r>
      <w:proofErr w:type="spellStart"/>
      <w:r w:rsidRPr="002D5C3F">
        <w:rPr>
          <w:rFonts w:ascii="Times New Roman" w:hAnsi="Times New Roman"/>
          <w:sz w:val="18"/>
          <w:szCs w:val="18"/>
        </w:rPr>
        <w:t>MasterCard</w:t>
      </w:r>
      <w:proofErr w:type="spellEnd"/>
      <w:r w:rsidRPr="002D5C3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D5C3F">
        <w:rPr>
          <w:rFonts w:ascii="Times New Roman" w:hAnsi="Times New Roman"/>
          <w:sz w:val="18"/>
          <w:szCs w:val="18"/>
        </w:rPr>
        <w:t>Worldwide</w:t>
      </w:r>
      <w:proofErr w:type="spellEnd"/>
      <w:r w:rsidRPr="002D5C3F">
        <w:rPr>
          <w:rFonts w:ascii="Times New Roman" w:hAnsi="Times New Roman"/>
          <w:sz w:val="18"/>
          <w:szCs w:val="18"/>
        </w:rPr>
        <w:t>/МИР соответственно).</w:t>
      </w:r>
    </w:p>
    <w:p w:rsidR="0003774C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2D5C3F">
        <w:rPr>
          <w:rFonts w:ascii="Times New Roman" w:hAnsi="Times New Roman"/>
          <w:sz w:val="18"/>
          <w:szCs w:val="18"/>
        </w:rPr>
        <w:lastRenderedPageBreak/>
        <w:t>1.2</w:t>
      </w:r>
      <w:r>
        <w:rPr>
          <w:rFonts w:ascii="Times New Roman" w:hAnsi="Times New Roman"/>
          <w:sz w:val="18"/>
          <w:szCs w:val="18"/>
        </w:rPr>
        <w:t>4.</w:t>
      </w:r>
      <w:r w:rsidRPr="002D5C3F">
        <w:rPr>
          <w:rFonts w:ascii="Times New Roman" w:hAnsi="Times New Roman"/>
          <w:sz w:val="18"/>
          <w:szCs w:val="18"/>
        </w:rPr>
        <w:tab/>
      </w:r>
      <w:r w:rsidRPr="00EF1364">
        <w:rPr>
          <w:rFonts w:ascii="Times New Roman" w:hAnsi="Times New Roman"/>
          <w:b/>
          <w:sz w:val="18"/>
          <w:szCs w:val="18"/>
        </w:rPr>
        <w:t>Соглашение</w:t>
      </w:r>
      <w:r w:rsidRPr="002D5C3F">
        <w:rPr>
          <w:rFonts w:ascii="Times New Roman" w:hAnsi="Times New Roman"/>
          <w:sz w:val="18"/>
          <w:szCs w:val="18"/>
        </w:rPr>
        <w:t xml:space="preserve"> – договор, предметом которого является порядок совершения Регулярных операций, заключаемый до осуществления Регулярных операции между Держателем и Предприятием.</w:t>
      </w:r>
    </w:p>
    <w:p w:rsidR="0003774C" w:rsidRPr="00A00687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1.25. </w:t>
      </w:r>
      <w:r w:rsidRPr="00A00687">
        <w:rPr>
          <w:rFonts w:ascii="Times New Roman" w:hAnsi="Times New Roman"/>
          <w:b/>
          <w:sz w:val="18"/>
          <w:szCs w:val="18"/>
        </w:rPr>
        <w:t>Счет</w:t>
      </w:r>
      <w:r w:rsidRPr="00A00687">
        <w:rPr>
          <w:rFonts w:ascii="Times New Roman" w:hAnsi="Times New Roman"/>
          <w:sz w:val="18"/>
          <w:szCs w:val="18"/>
        </w:rPr>
        <w:t xml:space="preserve"> – требование Банка, направляемое Банку-эмитенту по указанию Предприятия, по Перечислению суммы Операции оплаты.</w:t>
      </w:r>
    </w:p>
    <w:p w:rsidR="0003774C" w:rsidRPr="00A00687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1.2</w:t>
      </w:r>
      <w:r>
        <w:rPr>
          <w:rFonts w:ascii="Times New Roman" w:hAnsi="Times New Roman"/>
          <w:sz w:val="18"/>
          <w:szCs w:val="18"/>
        </w:rPr>
        <w:t>6</w:t>
      </w:r>
      <w:r w:rsidRPr="00A00687">
        <w:rPr>
          <w:rFonts w:ascii="Times New Roman" w:hAnsi="Times New Roman"/>
          <w:sz w:val="18"/>
          <w:szCs w:val="18"/>
        </w:rPr>
        <w:t>.</w:t>
      </w:r>
      <w:r w:rsidRPr="00A00687">
        <w:rPr>
          <w:rFonts w:ascii="Times New Roman" w:hAnsi="Times New Roman"/>
          <w:sz w:val="18"/>
          <w:szCs w:val="18"/>
        </w:rPr>
        <w:tab/>
      </w:r>
      <w:r w:rsidRPr="00A00687">
        <w:rPr>
          <w:rFonts w:ascii="Times New Roman" w:hAnsi="Times New Roman"/>
          <w:b/>
          <w:sz w:val="18"/>
          <w:szCs w:val="18"/>
        </w:rPr>
        <w:t>Товар/Услуга</w:t>
      </w:r>
      <w:r w:rsidRPr="00A00687">
        <w:rPr>
          <w:rFonts w:ascii="Times New Roman" w:hAnsi="Times New Roman"/>
          <w:sz w:val="18"/>
          <w:szCs w:val="18"/>
        </w:rPr>
        <w:t xml:space="preserve"> – товар, работа, услуга, результат интеллектуальной деятельности, реализуемые в Магазине Предприятием или третьими лицами, с которыми у Предприятия заключены договоры.</w:t>
      </w:r>
    </w:p>
    <w:p w:rsidR="0003774C" w:rsidRPr="00A00687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1.2</w:t>
      </w:r>
      <w:r>
        <w:rPr>
          <w:rFonts w:ascii="Times New Roman" w:hAnsi="Times New Roman"/>
          <w:sz w:val="18"/>
          <w:szCs w:val="18"/>
        </w:rPr>
        <w:t>7</w:t>
      </w:r>
      <w:r w:rsidRPr="00A00687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A00687">
        <w:rPr>
          <w:rFonts w:ascii="Times New Roman" w:hAnsi="Times New Roman"/>
          <w:b/>
          <w:sz w:val="18"/>
          <w:szCs w:val="18"/>
          <w:lang w:val="en-US"/>
        </w:rPr>
        <w:t>Tinkoff</w:t>
      </w:r>
      <w:proofErr w:type="spellEnd"/>
      <w:r w:rsidRPr="00A00687">
        <w:rPr>
          <w:rFonts w:ascii="Times New Roman" w:hAnsi="Times New Roman"/>
          <w:b/>
          <w:sz w:val="18"/>
          <w:szCs w:val="18"/>
        </w:rPr>
        <w:t xml:space="preserve"> </w:t>
      </w:r>
      <w:r w:rsidRPr="00A00687">
        <w:rPr>
          <w:rFonts w:ascii="Times New Roman" w:hAnsi="Times New Roman"/>
          <w:b/>
          <w:sz w:val="18"/>
          <w:szCs w:val="18"/>
          <w:lang w:val="en-US"/>
        </w:rPr>
        <w:t>Pay</w:t>
      </w:r>
      <w:r w:rsidRPr="00A00687">
        <w:rPr>
          <w:rFonts w:ascii="Times New Roman" w:hAnsi="Times New Roman"/>
          <w:sz w:val="18"/>
          <w:szCs w:val="18"/>
        </w:rPr>
        <w:t xml:space="preserve"> – сервис Банка для совершения Клиентом Операции оплаты в сети Интернет с использованием мобильного приложения Банка.</w:t>
      </w:r>
    </w:p>
    <w:p w:rsidR="0003774C" w:rsidRPr="0028393A" w:rsidRDefault="0003774C" w:rsidP="0003774C">
      <w:pPr>
        <w:ind w:left="426" w:hanging="426"/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4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ПРЕДМЕТ И ОБЩИЕ ПОЛОЖЕНИЯ</w:t>
      </w:r>
    </w:p>
    <w:p w:rsidR="0003774C" w:rsidRPr="0028393A" w:rsidRDefault="0003774C" w:rsidP="0003774C">
      <w:pPr>
        <w:numPr>
          <w:ilvl w:val="1"/>
          <w:numId w:val="20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Настоящие Условия определяют порядок взаимодействия между Банком и Предприятием при осуществлении Операций, а также порядок расчетов между Банком и Предприятием по ним, порядок информационно-технологического взаимодействия </w:t>
      </w:r>
      <w:r>
        <w:rPr>
          <w:rFonts w:ascii="Times New Roman" w:hAnsi="Times New Roman"/>
          <w:sz w:val="18"/>
          <w:szCs w:val="18"/>
        </w:rPr>
        <w:t xml:space="preserve">Платежного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и Предприятия, осуществляемого в целях обеспечения приема Карт последним.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numPr>
          <w:ilvl w:val="0"/>
          <w:numId w:val="14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ПРАВА И ОБЯЗАННОСТИ БАНКА</w:t>
      </w:r>
    </w:p>
    <w:p w:rsidR="0003774C" w:rsidRPr="005353E2" w:rsidRDefault="0003774C" w:rsidP="0003774C">
      <w:pPr>
        <w:numPr>
          <w:ilvl w:val="1"/>
          <w:numId w:val="15"/>
        </w:numPr>
        <w:rPr>
          <w:rFonts w:ascii="Times New Roman" w:hAnsi="Times New Roman"/>
          <w:b/>
          <w:sz w:val="18"/>
          <w:szCs w:val="18"/>
        </w:rPr>
      </w:pPr>
      <w:r w:rsidRPr="005353E2">
        <w:rPr>
          <w:rFonts w:ascii="Times New Roman" w:hAnsi="Times New Roman"/>
          <w:b/>
          <w:bCs/>
          <w:sz w:val="18"/>
          <w:szCs w:val="18"/>
        </w:rPr>
        <w:t xml:space="preserve">   Банк обязуется:</w:t>
      </w:r>
    </w:p>
    <w:p w:rsidR="0003774C" w:rsidRPr="0028393A" w:rsidRDefault="0003774C" w:rsidP="0003774C">
      <w:pPr>
        <w:numPr>
          <w:ilvl w:val="2"/>
          <w:numId w:val="15"/>
        </w:numPr>
        <w:ind w:left="709" w:hanging="567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Обеспечить возможность круглосуточной обработки </w:t>
      </w:r>
      <w:proofErr w:type="spellStart"/>
      <w:r w:rsidRPr="0028393A">
        <w:rPr>
          <w:rFonts w:ascii="Times New Roman" w:hAnsi="Times New Roman"/>
          <w:sz w:val="18"/>
          <w:szCs w:val="18"/>
        </w:rPr>
        <w:t>Авторизационных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запросов, направленных через АПК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и осуществления Операций.</w:t>
      </w:r>
    </w:p>
    <w:p w:rsidR="0003774C" w:rsidRPr="0028393A" w:rsidRDefault="0003774C" w:rsidP="0003774C">
      <w:pPr>
        <w:numPr>
          <w:ilvl w:val="2"/>
          <w:numId w:val="15"/>
        </w:numPr>
        <w:ind w:left="709" w:hanging="567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Переводить Перечисление на расчетный счет Предприятия в порядке и на условиях, предусмотренных разделом </w:t>
      </w:r>
      <w:r>
        <w:rPr>
          <w:rFonts w:ascii="Times New Roman" w:hAnsi="Times New Roman"/>
          <w:sz w:val="18"/>
          <w:szCs w:val="18"/>
        </w:rPr>
        <w:t>6</w:t>
      </w:r>
      <w:r w:rsidRPr="0028393A">
        <w:rPr>
          <w:rFonts w:ascii="Times New Roman" w:hAnsi="Times New Roman"/>
          <w:sz w:val="18"/>
          <w:szCs w:val="18"/>
        </w:rPr>
        <w:t xml:space="preserve"> настоящих Условий.</w:t>
      </w:r>
    </w:p>
    <w:p w:rsidR="0003774C" w:rsidRPr="0028393A" w:rsidRDefault="0003774C" w:rsidP="0003774C">
      <w:pPr>
        <w:numPr>
          <w:ilvl w:val="1"/>
          <w:numId w:val="15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Банк имеет право:</w:t>
      </w:r>
    </w:p>
    <w:p w:rsidR="0003774C" w:rsidRPr="0028393A" w:rsidRDefault="0003774C" w:rsidP="0003774C">
      <w:pPr>
        <w:numPr>
          <w:ilvl w:val="2"/>
          <w:numId w:val="15"/>
        </w:numPr>
        <w:ind w:left="85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Не переводить или удерживать из последующих Перечислений Предприятию суммы Операций оплаты, признанных недействительными в соответствии с разделом 7 Условий, а также Опротестованных операций в соответствии с Порядком проведения претензионной работы. При этом факт зачисления/перечисления денежных средств в пользу Предприятия на основании направленного Предприятию Реестра не является безусловным признанием действительности Операций оплаты.</w:t>
      </w:r>
    </w:p>
    <w:p w:rsidR="0003774C" w:rsidRPr="0028393A" w:rsidRDefault="0003774C" w:rsidP="0003774C">
      <w:pPr>
        <w:numPr>
          <w:ilvl w:val="2"/>
          <w:numId w:val="15"/>
        </w:numPr>
        <w:ind w:left="85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Удерживать из Перечисления сумму Комиссии Банка, а также суммы штрафов и иных денежных средств, указанных в </w:t>
      </w:r>
      <w:proofErr w:type="spellStart"/>
      <w:r w:rsidRPr="0028393A">
        <w:rPr>
          <w:rFonts w:ascii="Times New Roman" w:hAnsi="Times New Roman"/>
          <w:sz w:val="18"/>
          <w:szCs w:val="18"/>
        </w:rPr>
        <w:t>п.п</w:t>
      </w:r>
      <w:proofErr w:type="spellEnd"/>
      <w:r w:rsidRPr="0028393A">
        <w:rPr>
          <w:rFonts w:ascii="Times New Roman" w:hAnsi="Times New Roman"/>
          <w:sz w:val="18"/>
          <w:szCs w:val="18"/>
        </w:rPr>
        <w:t>. 5.1.5, 5.1.11, 5.1.12, 5.1.13, 8.6, 8.7 и 8.8 Условий (далее – Требования).</w:t>
      </w:r>
    </w:p>
    <w:p w:rsidR="0003774C" w:rsidRPr="0028393A" w:rsidRDefault="0003774C" w:rsidP="0003774C">
      <w:pPr>
        <w:numPr>
          <w:ilvl w:val="2"/>
          <w:numId w:val="15"/>
        </w:numPr>
        <w:ind w:left="85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Проводить проверки Магазина в целях осуществления контроля соблюдения Предприятием Условий.</w:t>
      </w:r>
    </w:p>
    <w:p w:rsidR="0003774C" w:rsidRPr="0028393A" w:rsidRDefault="0003774C" w:rsidP="0003774C">
      <w:pPr>
        <w:numPr>
          <w:ilvl w:val="2"/>
          <w:numId w:val="15"/>
        </w:numPr>
        <w:ind w:left="85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 Получать (запрашивать) у Предприятия информацию:</w:t>
      </w:r>
    </w:p>
    <w:p w:rsidR="0003774C" w:rsidRPr="0028393A" w:rsidRDefault="0003774C" w:rsidP="0003774C">
      <w:pPr>
        <w:numPr>
          <w:ilvl w:val="2"/>
          <w:numId w:val="15"/>
        </w:numPr>
        <w:ind w:left="85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 реализуемых и реализованных Товарах/Услугах в Магазине;</w:t>
      </w:r>
    </w:p>
    <w:p w:rsidR="0003774C" w:rsidRPr="0028393A" w:rsidRDefault="0003774C" w:rsidP="0003774C">
      <w:pPr>
        <w:numPr>
          <w:ilvl w:val="2"/>
          <w:numId w:val="15"/>
        </w:numPr>
        <w:ind w:left="85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 совершенных Операциях, в том числе о документах, подтверждающих продажи Товара/ оказание Услуги Держателю в случае, если такие документы необходимы Банку для проведения расследования и предупреждения Мошеннических операций, подготовки ответов на запросы Центрального банка Российской Федерации, ПС или правоохранительных/судебных органов, а также в иных случаях, предусмотренных действующим законодательством и/или правилами ПС;</w:t>
      </w:r>
    </w:p>
    <w:p w:rsidR="0003774C" w:rsidRPr="0028393A" w:rsidRDefault="0003774C" w:rsidP="0003774C">
      <w:pPr>
        <w:numPr>
          <w:ilvl w:val="2"/>
          <w:numId w:val="15"/>
        </w:numPr>
        <w:ind w:left="85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 наличии у Предприятия лицензий на реализуемые Товары/Услуги (если такие лицензии должны быть у Предприятия в соответствии с требованиями действующего законодательства РФ).</w:t>
      </w:r>
    </w:p>
    <w:p w:rsidR="0003774C" w:rsidRPr="0028393A" w:rsidRDefault="0003774C" w:rsidP="0003774C">
      <w:pPr>
        <w:numPr>
          <w:ilvl w:val="2"/>
          <w:numId w:val="15"/>
        </w:numPr>
        <w:ind w:left="85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одностороннем порядке вносить изменения и дополнения в Условия, в том числе в части изменения размера Комиссии, взимаемой Банком с Предприятия за осуществление расчетов. Банк через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уведомляет Предприятие о вносимых изменениях не позднее чем за 5 (пять) рабочих дней до даты вступления в силу таких изменений путем: </w:t>
      </w:r>
    </w:p>
    <w:p w:rsidR="0003774C" w:rsidRPr="0028393A" w:rsidRDefault="0003774C" w:rsidP="0003774C">
      <w:pPr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путем размещения соответствующей информации в Личном кабинете;  </w:t>
      </w:r>
    </w:p>
    <w:p w:rsidR="0003774C" w:rsidRPr="0028393A" w:rsidRDefault="0003774C" w:rsidP="0003774C">
      <w:pPr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направления письма по адресу Предприятия, указанному в Заявлении;</w:t>
      </w:r>
    </w:p>
    <w:p w:rsidR="0003774C" w:rsidRPr="0028393A" w:rsidRDefault="0003774C" w:rsidP="0003774C">
      <w:pPr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направления электронного письма на адрес электронной почты Предприятия.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Приостанавливать возможность обработки </w:t>
      </w:r>
      <w:proofErr w:type="spellStart"/>
      <w:r w:rsidRPr="0028393A">
        <w:rPr>
          <w:rFonts w:ascii="Times New Roman" w:hAnsi="Times New Roman"/>
          <w:sz w:val="18"/>
          <w:szCs w:val="18"/>
        </w:rPr>
        <w:t>Авторизационных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запросов и/или осуществление расчетов по Операциям в следующих случаях:</w:t>
      </w:r>
    </w:p>
    <w:p w:rsidR="0003774C" w:rsidRPr="0028393A" w:rsidRDefault="0003774C" w:rsidP="0003774C">
      <w:pPr>
        <w:numPr>
          <w:ilvl w:val="2"/>
          <w:numId w:val="19"/>
        </w:numPr>
        <w:ind w:left="993" w:hanging="425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проведении Предприятием Операций с нарушением настоящих Условий;</w:t>
      </w:r>
    </w:p>
    <w:p w:rsidR="0003774C" w:rsidRPr="0028393A" w:rsidRDefault="0003774C" w:rsidP="0003774C">
      <w:pPr>
        <w:numPr>
          <w:ilvl w:val="2"/>
          <w:numId w:val="19"/>
        </w:numPr>
        <w:ind w:left="993" w:hanging="425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при наличии Операций и/или </w:t>
      </w:r>
      <w:proofErr w:type="spellStart"/>
      <w:r w:rsidRPr="0028393A">
        <w:rPr>
          <w:rFonts w:ascii="Times New Roman" w:hAnsi="Times New Roman"/>
          <w:sz w:val="18"/>
          <w:szCs w:val="18"/>
        </w:rPr>
        <w:t>Авторизационных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запросов, признанных подозрительными системой мониторинга Банка;</w:t>
      </w:r>
    </w:p>
    <w:p w:rsidR="0003774C" w:rsidRPr="0028393A" w:rsidRDefault="0003774C" w:rsidP="0003774C">
      <w:pPr>
        <w:numPr>
          <w:ilvl w:val="2"/>
          <w:numId w:val="19"/>
        </w:numPr>
        <w:ind w:left="993" w:hanging="425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выявлении предоставления Предприятием недостоверной информации в рамках настоящих Условий;</w:t>
      </w:r>
    </w:p>
    <w:p w:rsidR="0003774C" w:rsidRPr="0028393A" w:rsidRDefault="0003774C" w:rsidP="0003774C">
      <w:pPr>
        <w:numPr>
          <w:ilvl w:val="2"/>
          <w:numId w:val="19"/>
        </w:numPr>
        <w:ind w:left="709" w:hanging="14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осуществлении Предприятием видов деятельности, которые могут нанести финансовый ущерб и/или ущерб репутации Банка;</w:t>
      </w:r>
    </w:p>
    <w:p w:rsidR="0003774C" w:rsidRPr="0028393A" w:rsidRDefault="0003774C" w:rsidP="0003774C">
      <w:pPr>
        <w:numPr>
          <w:ilvl w:val="2"/>
          <w:numId w:val="19"/>
        </w:numPr>
        <w:ind w:left="709" w:hanging="14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нехарактерном для данного Предприятия снижении/росте количества Операций оплаты или росте Операций возврата;</w:t>
      </w:r>
    </w:p>
    <w:p w:rsidR="0003774C" w:rsidRPr="0028393A" w:rsidRDefault="0003774C" w:rsidP="0003774C">
      <w:pPr>
        <w:numPr>
          <w:ilvl w:val="2"/>
          <w:numId w:val="19"/>
        </w:numPr>
        <w:ind w:left="709" w:hanging="14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если Держатель отрицает совершение Операции оплаты;</w:t>
      </w:r>
    </w:p>
    <w:p w:rsidR="0003774C" w:rsidRPr="0028393A" w:rsidRDefault="0003774C" w:rsidP="0003774C">
      <w:pPr>
        <w:numPr>
          <w:ilvl w:val="2"/>
          <w:numId w:val="19"/>
        </w:numPr>
        <w:ind w:left="709" w:hanging="14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наличии сведений о внесении изменений Магазином/Предприятием в доменное имя сайта Магазина без предварительного уведомления Банка в порядке, предусмотренном настоящими Условиями;</w:t>
      </w:r>
    </w:p>
    <w:p w:rsidR="0003774C" w:rsidRPr="0028393A" w:rsidRDefault="0003774C" w:rsidP="0003774C">
      <w:pPr>
        <w:numPr>
          <w:ilvl w:val="2"/>
          <w:numId w:val="19"/>
        </w:numPr>
        <w:ind w:left="709" w:hanging="14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выявлении Банком случаев неправомерного отказа Магазина/Предприятия от проведения Операции возврата или в иных случаях, когда денежные средства были неправомерно списаны со счета Держателя по ранее проведенной Операции оплаты;</w:t>
      </w:r>
    </w:p>
    <w:p w:rsidR="0003774C" w:rsidRPr="0028393A" w:rsidRDefault="0003774C" w:rsidP="0003774C">
      <w:pPr>
        <w:numPr>
          <w:ilvl w:val="2"/>
          <w:numId w:val="19"/>
        </w:numPr>
        <w:ind w:left="709" w:hanging="141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при совершении в Магазином Мошеннических операций и/или участие Предприятия и/или его работников, в </w:t>
      </w:r>
      <w:proofErr w:type="spellStart"/>
      <w:r w:rsidRPr="0028393A">
        <w:rPr>
          <w:rFonts w:ascii="Times New Roman" w:hAnsi="Times New Roman"/>
          <w:sz w:val="18"/>
          <w:szCs w:val="18"/>
        </w:rPr>
        <w:t>т.ч</w:t>
      </w:r>
      <w:proofErr w:type="spellEnd"/>
      <w:r w:rsidRPr="0028393A">
        <w:rPr>
          <w:rFonts w:ascii="Times New Roman" w:hAnsi="Times New Roman"/>
          <w:sz w:val="18"/>
          <w:szCs w:val="18"/>
        </w:rPr>
        <w:t>. Держателей в мошеннической или иной незаконной деятельности;</w:t>
      </w:r>
    </w:p>
    <w:p w:rsidR="0003774C" w:rsidRPr="0028393A" w:rsidRDefault="0003774C" w:rsidP="0003774C">
      <w:pPr>
        <w:numPr>
          <w:ilvl w:val="2"/>
          <w:numId w:val="19"/>
        </w:numPr>
        <w:ind w:left="1276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несоответствие Магазина/Предприятия требованиям, установленным Приложением № 2 к Условиям.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Предоставлять в ПС и иным третьим лицам ставшую известной Банку информацию, касающуюся Предприятия (включая следующие реквизиты: юридический/почтовый адрес, номер телефона/факса, адрес электронной почты/сайта, банковские реквизиты, и т.д.) в целях использования данной информации в программах ПС по обеспечению безопасности и предотвращению мошенничества при проведении Операций оплаты и иных программах ПС,  а также в целях обеспечения круглосуточное информационно-технологическое взаимодействия для обеспечения возможности производить Операции по поручению Держателей.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lastRenderedPageBreak/>
        <w:t>Установить лимиты на проведение Операций, совершаемых с использованием Карты. Лимиты на проведение таких Операций учитываются при проведении их Авторизаций, совершаемых через Магазин с использованием Карт (далее – Лимиты авторизации). Перечень и размеры Лимитов авторизации устанавливаются Банком при подключении Магазинов, а также могут быть изменены Банком в одностороннем порядке.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Отказать в осуществлении Операции в случае, если параметры Операции превышают установленные Лимиты авторизации для данного Магазина.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Потребовать от Предприятия предоставить в Банк описание процедуры оплаты Товаров/Услуг, процедуры предоставления Держателям Товаров/Услуг, а также процедур отмены Операций оплаты и Операций возврата Товара/Услуг.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Отказать в регистрации Магазина или прекратить обслуживание ранее зарегистрированного Магазина без объяснения причин такого отказа и/или прекращения.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Организовать взаимодействие с Предприятием при осуществлении Регулярных операций согласно «Порядку проведения регулярных операций», изложенному в Приложении № 4, в любой момент в течение срока действия Условий. 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Привлекать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для осуществления взаимодействия с Предприятием.</w:t>
      </w:r>
    </w:p>
    <w:p w:rsidR="0003774C" w:rsidRPr="0028393A" w:rsidRDefault="0003774C" w:rsidP="0003774C">
      <w:pPr>
        <w:numPr>
          <w:ilvl w:val="2"/>
          <w:numId w:val="15"/>
        </w:numPr>
        <w:ind w:left="709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Списывать с банковского счета Предприятия, открытого в Банке, в </w:t>
      </w:r>
      <w:proofErr w:type="spellStart"/>
      <w:r w:rsidRPr="0028393A">
        <w:rPr>
          <w:rFonts w:ascii="Times New Roman" w:hAnsi="Times New Roman"/>
          <w:sz w:val="18"/>
          <w:szCs w:val="18"/>
        </w:rPr>
        <w:t>безакцептном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порядке суммы требований Банка к Предприятию. 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4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ПРАВА И ОБЯЗАННОСТИ</w:t>
      </w:r>
      <w:r>
        <w:rPr>
          <w:rFonts w:ascii="Times New Roman" w:hAnsi="Times New Roman"/>
          <w:b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b/>
          <w:sz w:val="18"/>
          <w:szCs w:val="18"/>
        </w:rPr>
        <w:t xml:space="preserve"> АГРЕГАТОРА</w:t>
      </w:r>
    </w:p>
    <w:p w:rsidR="0003774C" w:rsidRPr="0028393A" w:rsidRDefault="0003774C" w:rsidP="0003774C">
      <w:pPr>
        <w:numPr>
          <w:ilvl w:val="1"/>
          <w:numId w:val="17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Платежный </w:t>
      </w:r>
      <w:proofErr w:type="spellStart"/>
      <w:r>
        <w:rPr>
          <w:rFonts w:ascii="Times New Roman" w:hAnsi="Times New Roman"/>
          <w:b/>
          <w:sz w:val="18"/>
          <w:szCs w:val="18"/>
        </w:rPr>
        <w:t>а</w:t>
      </w:r>
      <w:r w:rsidRPr="0028393A">
        <w:rPr>
          <w:rFonts w:ascii="Times New Roman" w:hAnsi="Times New Roman"/>
          <w:b/>
          <w:sz w:val="18"/>
          <w:szCs w:val="18"/>
        </w:rPr>
        <w:t>грегатор</w:t>
      </w:r>
      <w:proofErr w:type="spellEnd"/>
      <w:r w:rsidRPr="0028393A">
        <w:rPr>
          <w:rFonts w:ascii="Times New Roman" w:hAnsi="Times New Roman"/>
          <w:b/>
          <w:sz w:val="18"/>
          <w:szCs w:val="18"/>
        </w:rPr>
        <w:t xml:space="preserve"> обязуется:</w:t>
      </w:r>
    </w:p>
    <w:p w:rsidR="0003774C" w:rsidRPr="0028393A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Осуществлять информационно-технологическое взаимодействие с Банком и Предприятием в целях обеспечения приема Карт Предприятием.</w:t>
      </w:r>
    </w:p>
    <w:p w:rsidR="0003774C" w:rsidRPr="00AA23AD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Предоставить Предприятию технический протокол взаимодействия путем размещения на сайте</w:t>
      </w:r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  <w:lang w:val="en-US"/>
        </w:rPr>
        <w:t>www</w:t>
      </w:r>
      <w:r w:rsidRPr="00CC552D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assist</w:t>
      </w:r>
      <w:r w:rsidRPr="00CC552D">
        <w:rPr>
          <w:rFonts w:ascii="Times New Roman" w:hAnsi="Times New Roman"/>
          <w:sz w:val="18"/>
          <w:szCs w:val="18"/>
        </w:rPr>
        <w:t>.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03774C" w:rsidRPr="0028393A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Формировать и направлять Предприятию Реестр на следующий рабочий день после дня обработки Операций. Реестр формируется при наличии хотя бы одной Операции за один календарный день.</w:t>
      </w:r>
    </w:p>
    <w:p w:rsidR="0003774C" w:rsidRPr="0028393A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Обрабатывать заявки на регистрацию Магазина и передавать их в Банк, а также обрабатывать иные обращения и запросы Предприятий.</w:t>
      </w:r>
    </w:p>
    <w:p w:rsidR="0003774C" w:rsidRPr="0028393A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Вместе с заявкой на регистрацию Магазина передавать Банку информацию о типе технического канала для совершения Операций в соответствии с Приложением №1. При отсутствии такой информации Банк самостоятельно определяет технический канал.</w:t>
      </w:r>
    </w:p>
    <w:p w:rsidR="0003774C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течение 5 (пяти) рабочих дней со дня получения заявки на регистрацию Магазина сообщать Предприятию посредством Личного кабинета идентификационный номер Магазина, либо отказать в регистрации Магазина.</w:t>
      </w:r>
    </w:p>
    <w:p w:rsidR="0003774C" w:rsidRPr="0028393A" w:rsidRDefault="0003774C" w:rsidP="0003774C">
      <w:pPr>
        <w:numPr>
          <w:ilvl w:val="1"/>
          <w:numId w:val="17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Платежный </w:t>
      </w:r>
      <w:proofErr w:type="spellStart"/>
      <w:r>
        <w:rPr>
          <w:rFonts w:ascii="Times New Roman" w:hAnsi="Times New Roman"/>
          <w:b/>
          <w:sz w:val="18"/>
          <w:szCs w:val="18"/>
        </w:rPr>
        <w:t>а</w:t>
      </w:r>
      <w:r w:rsidRPr="0028393A">
        <w:rPr>
          <w:rFonts w:ascii="Times New Roman" w:hAnsi="Times New Roman"/>
          <w:b/>
          <w:sz w:val="18"/>
          <w:szCs w:val="18"/>
        </w:rPr>
        <w:t>грегатор</w:t>
      </w:r>
      <w:proofErr w:type="spellEnd"/>
      <w:r w:rsidRPr="0028393A">
        <w:rPr>
          <w:rFonts w:ascii="Times New Roman" w:hAnsi="Times New Roman"/>
          <w:b/>
          <w:sz w:val="18"/>
          <w:szCs w:val="18"/>
        </w:rPr>
        <w:t xml:space="preserve"> имеет право:</w:t>
      </w:r>
    </w:p>
    <w:p w:rsidR="0003774C" w:rsidRPr="00634384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Запрашивать и получать у Банка информацию и разъяснения относительно порядка проведения Операций и расчётов в </w:t>
      </w:r>
      <w:r w:rsidRPr="00634384">
        <w:rPr>
          <w:rFonts w:ascii="Times New Roman" w:hAnsi="Times New Roman"/>
          <w:sz w:val="18"/>
          <w:szCs w:val="18"/>
        </w:rPr>
        <w:t>соответствии с настоящими Условиями.</w:t>
      </w:r>
    </w:p>
    <w:p w:rsidR="0003774C" w:rsidRPr="00634384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634384">
        <w:rPr>
          <w:rFonts w:ascii="Times New Roman" w:hAnsi="Times New Roman"/>
          <w:sz w:val="18"/>
          <w:szCs w:val="18"/>
        </w:rPr>
        <w:t xml:space="preserve">Обратиться в Банк для изменения Лимитов авторизаций Магазина с соответствующим заявлением. </w:t>
      </w:r>
    </w:p>
    <w:p w:rsidR="0003774C" w:rsidRPr="00634384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634384">
        <w:rPr>
          <w:rFonts w:ascii="Times New Roman" w:hAnsi="Times New Roman"/>
          <w:sz w:val="18"/>
          <w:szCs w:val="18"/>
        </w:rPr>
        <w:t>Осуществлять взаимодействие с Предприятием, необходимое для исполнения настоящих Условий.</w:t>
      </w:r>
    </w:p>
    <w:p w:rsidR="0003774C" w:rsidRPr="00634384" w:rsidRDefault="0003774C" w:rsidP="0003774C">
      <w:pPr>
        <w:numPr>
          <w:ilvl w:val="2"/>
          <w:numId w:val="17"/>
        </w:numPr>
        <w:rPr>
          <w:rFonts w:ascii="Times New Roman" w:hAnsi="Times New Roman"/>
          <w:sz w:val="18"/>
          <w:szCs w:val="18"/>
        </w:rPr>
      </w:pPr>
      <w:r w:rsidRPr="00634384">
        <w:rPr>
          <w:rFonts w:ascii="Times New Roman" w:hAnsi="Times New Roman"/>
          <w:sz w:val="18"/>
          <w:szCs w:val="18"/>
        </w:rPr>
        <w:t>Самостоятельно взимать вознаграждение с Предприятия за оказанные услуги на основании отдельного соглашения.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4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ПРАВА И ОБЯЗАННОСТИ ПРЕДПРИЯТИЯ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</w:t>
      </w:r>
      <w:r w:rsidRPr="0028393A">
        <w:rPr>
          <w:rFonts w:ascii="Times New Roman" w:hAnsi="Times New Roman"/>
          <w:b/>
          <w:sz w:val="18"/>
          <w:szCs w:val="18"/>
        </w:rPr>
        <w:t>Предприятие обязуется:</w:t>
      </w:r>
    </w:p>
    <w:p w:rsidR="0003774C" w:rsidRPr="00A00687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Соблюдать положения Условий, а также выполнять требования, содержащиеся в них. По согласованию с</w:t>
      </w:r>
      <w:r>
        <w:rPr>
          <w:rFonts w:ascii="Times New Roman" w:hAnsi="Times New Roman"/>
          <w:sz w:val="18"/>
          <w:szCs w:val="18"/>
        </w:rPr>
        <w:t xml:space="preserve"> Платежным</w:t>
      </w:r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A00687">
        <w:rPr>
          <w:rFonts w:ascii="Times New Roman" w:hAnsi="Times New Roman"/>
          <w:sz w:val="18"/>
          <w:szCs w:val="18"/>
        </w:rPr>
        <w:t>грегатором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размещать в Интернет-магазинах следующую информацию:</w:t>
      </w:r>
    </w:p>
    <w:p w:rsidR="0003774C" w:rsidRPr="00A00687" w:rsidRDefault="0003774C" w:rsidP="0003774C">
      <w:pPr>
        <w:numPr>
          <w:ilvl w:val="3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 xml:space="preserve">изображения с логотипами ПС, Карты которых принимаются Предприятием в соответствии с Договором, а также информацию о возможности осуществления Операций с использованием </w:t>
      </w:r>
      <w:proofErr w:type="spellStart"/>
      <w:r w:rsidRPr="00A00687">
        <w:rPr>
          <w:rFonts w:ascii="Times New Roman" w:hAnsi="Times New Roman"/>
          <w:sz w:val="18"/>
          <w:szCs w:val="18"/>
        </w:rPr>
        <w:t>Tinkoff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00687">
        <w:rPr>
          <w:rFonts w:ascii="Times New Roman" w:hAnsi="Times New Roman"/>
          <w:sz w:val="18"/>
          <w:szCs w:val="18"/>
        </w:rPr>
        <w:t>Pay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; </w:t>
      </w:r>
    </w:p>
    <w:p w:rsidR="0003774C" w:rsidRPr="00A00687" w:rsidRDefault="0003774C" w:rsidP="0003774C">
      <w:pPr>
        <w:numPr>
          <w:ilvl w:val="3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 xml:space="preserve">изображения с логотипом </w:t>
      </w:r>
      <w:proofErr w:type="spellStart"/>
      <w:r w:rsidRPr="00A00687">
        <w:rPr>
          <w:rFonts w:ascii="Times New Roman" w:hAnsi="Times New Roman"/>
          <w:sz w:val="18"/>
          <w:szCs w:val="18"/>
        </w:rPr>
        <w:t>Tinkoff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00687">
        <w:rPr>
          <w:rFonts w:ascii="Times New Roman" w:hAnsi="Times New Roman"/>
          <w:sz w:val="18"/>
          <w:szCs w:val="18"/>
        </w:rPr>
        <w:t>Pay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в соответствии с требованиями, предъявляемыми Банком: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5" w:history="1">
        <w:r w:rsidRPr="008D7282">
          <w:rPr>
            <w:rStyle w:val="a3"/>
            <w:rFonts w:ascii="Times New Roman" w:hAnsi="Times New Roman"/>
            <w:sz w:val="18"/>
            <w:szCs w:val="18"/>
          </w:rPr>
          <w:t>https://www.tinkoff.ru/kassa/develop/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</w:p>
    <w:p w:rsidR="0003774C" w:rsidRPr="00A00687" w:rsidRDefault="0003774C" w:rsidP="0003774C">
      <w:pPr>
        <w:numPr>
          <w:ilvl w:val="3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 xml:space="preserve">информацию, касающуюся обеспечения конфиденциальности данных Покупателей и обеспечения безопасности Операций в соответствии с Договором; </w:t>
      </w:r>
    </w:p>
    <w:p w:rsidR="0003774C" w:rsidRPr="00A00687" w:rsidRDefault="0003774C" w:rsidP="0003774C">
      <w:pPr>
        <w:numPr>
          <w:ilvl w:val="3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идентификаторы, связывающие Интернет-Магазин с торговой маркой, зарегистрированной на Предприятии, или его названием;</w:t>
      </w:r>
    </w:p>
    <w:p w:rsidR="0003774C" w:rsidRPr="00A00687" w:rsidRDefault="0003774C" w:rsidP="0003774C">
      <w:pPr>
        <w:numPr>
          <w:ilvl w:val="3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 xml:space="preserve">образец уведомления, рассылаемого Предприятием Держателям о предстоящих расчетах по Операциям оплаты. 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Принимать Карты</w:t>
      </w:r>
      <w:r>
        <w:rPr>
          <w:rFonts w:ascii="Times New Roman" w:hAnsi="Times New Roman"/>
          <w:sz w:val="18"/>
          <w:szCs w:val="18"/>
        </w:rPr>
        <w:t xml:space="preserve"> </w:t>
      </w:r>
      <w:r w:rsidRPr="0028393A">
        <w:rPr>
          <w:rFonts w:ascii="Times New Roman" w:hAnsi="Times New Roman"/>
          <w:sz w:val="18"/>
          <w:szCs w:val="18"/>
        </w:rPr>
        <w:t>как средство оплаты Товаров/Услуг в соответствии с Условиями, при условии, что цена Товара/Услуги при его оплате с использованием указанных средств не превышает цену, установленную Предприятием при оплате такого же Товара/Услуги наличными денежными средствами. При сравнении учитывается цена Товара/Услуги в дату обработки Банком Операции оплаты.</w:t>
      </w:r>
    </w:p>
    <w:p w:rsidR="0003774C" w:rsidRPr="00C31868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C31868">
        <w:rPr>
          <w:rFonts w:ascii="Times New Roman" w:hAnsi="Times New Roman"/>
          <w:sz w:val="18"/>
          <w:szCs w:val="18"/>
        </w:rPr>
        <w:t xml:space="preserve">При совершении каждой Операции с использованием Карты обращаться за Авторизацией к Банку через АПК </w:t>
      </w:r>
      <w:r>
        <w:rPr>
          <w:rFonts w:ascii="Times New Roman" w:hAnsi="Times New Roman"/>
          <w:sz w:val="18"/>
          <w:szCs w:val="18"/>
        </w:rPr>
        <w:t xml:space="preserve">Платежного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C31868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C31868">
        <w:rPr>
          <w:rFonts w:ascii="Times New Roman" w:hAnsi="Times New Roman"/>
          <w:sz w:val="18"/>
          <w:szCs w:val="18"/>
        </w:rPr>
        <w:t>.</w:t>
      </w:r>
      <w:bookmarkStart w:id="0" w:name="OLE_LINK5"/>
      <w:r w:rsidRPr="00C31868">
        <w:rPr>
          <w:rFonts w:ascii="Times New Roman" w:hAnsi="Times New Roman"/>
          <w:sz w:val="18"/>
          <w:szCs w:val="18"/>
        </w:rPr>
        <w:t xml:space="preserve"> В случае, если при обработке </w:t>
      </w:r>
      <w:proofErr w:type="spellStart"/>
      <w:r w:rsidRPr="00C31868">
        <w:rPr>
          <w:rFonts w:ascii="Times New Roman" w:hAnsi="Times New Roman"/>
          <w:sz w:val="18"/>
          <w:szCs w:val="18"/>
        </w:rPr>
        <w:t>Авторизационного</w:t>
      </w:r>
      <w:proofErr w:type="spellEnd"/>
      <w:r w:rsidRPr="00C31868">
        <w:rPr>
          <w:rFonts w:ascii="Times New Roman" w:hAnsi="Times New Roman"/>
          <w:sz w:val="18"/>
          <w:szCs w:val="18"/>
        </w:rPr>
        <w:t xml:space="preserve"> запроса получен Код авторизации, соответствующий одному из кодов в перечне, размещенном по адресу https://acdn.tinkoff.ru/static/documents/fb4ffd9c-b45c-47d5-bb90-b155e6e5a103.pdf, такая Авторизация признается неуспешной.</w:t>
      </w:r>
      <w:r>
        <w:rPr>
          <w:rFonts w:ascii="Times New Roman" w:hAnsi="Times New Roman"/>
          <w:sz w:val="18"/>
          <w:szCs w:val="18"/>
        </w:rPr>
        <w:t xml:space="preserve"> </w:t>
      </w:r>
      <w:bookmarkEnd w:id="0"/>
      <w:r w:rsidRPr="00C31868">
        <w:rPr>
          <w:rFonts w:ascii="Times New Roman" w:hAnsi="Times New Roman"/>
          <w:sz w:val="18"/>
          <w:szCs w:val="18"/>
        </w:rPr>
        <w:t xml:space="preserve">Не принимать от третьих лиц (в том числе от других организаций и их работников, а также частных лиц) </w:t>
      </w:r>
      <w:proofErr w:type="spellStart"/>
      <w:r w:rsidRPr="00C31868">
        <w:rPr>
          <w:rFonts w:ascii="Times New Roman" w:hAnsi="Times New Roman"/>
          <w:sz w:val="18"/>
          <w:szCs w:val="18"/>
        </w:rPr>
        <w:t>Авторизационные</w:t>
      </w:r>
      <w:proofErr w:type="spellEnd"/>
      <w:r w:rsidRPr="00C31868">
        <w:rPr>
          <w:rFonts w:ascii="Times New Roman" w:hAnsi="Times New Roman"/>
          <w:sz w:val="18"/>
          <w:szCs w:val="18"/>
        </w:rPr>
        <w:t xml:space="preserve"> запросы по Операциям оплаты, совершаемым с использованием Карты для передачи их </w:t>
      </w:r>
      <w:r>
        <w:rPr>
          <w:rFonts w:ascii="Times New Roman" w:hAnsi="Times New Roman"/>
          <w:sz w:val="18"/>
          <w:szCs w:val="18"/>
        </w:rPr>
        <w:t>Платежному</w:t>
      </w:r>
      <w:r w:rsidRPr="00C31868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C31868">
        <w:rPr>
          <w:rFonts w:ascii="Times New Roman" w:hAnsi="Times New Roman"/>
          <w:sz w:val="18"/>
          <w:szCs w:val="18"/>
        </w:rPr>
        <w:t>грегатору</w:t>
      </w:r>
      <w:proofErr w:type="spellEnd"/>
      <w:r w:rsidRPr="00C31868">
        <w:rPr>
          <w:rFonts w:ascii="Times New Roman" w:hAnsi="Times New Roman"/>
          <w:sz w:val="18"/>
          <w:szCs w:val="18"/>
        </w:rPr>
        <w:t xml:space="preserve"> от лица Предприятия.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Осуществлять хранение копий документов, а также иной информации, связанной с Операциями, в течение 3 (трех) лет и при запросе предъявлять</w:t>
      </w:r>
      <w:r>
        <w:rPr>
          <w:rFonts w:ascii="Times New Roman" w:hAnsi="Times New Roman"/>
          <w:sz w:val="18"/>
          <w:szCs w:val="18"/>
        </w:rPr>
        <w:t xml:space="preserve"> Платежному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грегатору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необходимую информацию не позднее 5 (пяти) рабочих дней с даты получения Предприятием соответствующего запроса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>. Непредставление документов по требованию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в указанные сроки является основанием для предъявления Предприятию требования о возмещении сумм Операций, в отношении которых был сделан указанный запрос.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Предоставлять</w:t>
      </w:r>
      <w:r>
        <w:rPr>
          <w:rFonts w:ascii="Times New Roman" w:hAnsi="Times New Roman"/>
          <w:sz w:val="18"/>
          <w:szCs w:val="18"/>
        </w:rPr>
        <w:t xml:space="preserve"> Платежному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грегатору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информацию для осуществления взаимодействия и исполнения настоящих Условий, а также незамедлительно в письменном виде информировать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обо всех изменениях, связанных с банковскими реквизитами Предприятия.</w:t>
      </w:r>
    </w:p>
    <w:p w:rsidR="0003774C" w:rsidRPr="00A00687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lastRenderedPageBreak/>
        <w:t>Незамедлительно в письменном виде информировать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A00687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обо всех изменениях, связанных с родом деятельности Предприятия. Предоставить</w:t>
      </w:r>
      <w:r>
        <w:rPr>
          <w:rFonts w:ascii="Times New Roman" w:hAnsi="Times New Roman"/>
          <w:sz w:val="18"/>
          <w:szCs w:val="18"/>
        </w:rPr>
        <w:t xml:space="preserve"> Платежному</w:t>
      </w:r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A00687">
        <w:rPr>
          <w:rFonts w:ascii="Times New Roman" w:hAnsi="Times New Roman"/>
          <w:sz w:val="18"/>
          <w:szCs w:val="18"/>
        </w:rPr>
        <w:t>грегатору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следующие сведения:</w:t>
      </w:r>
    </w:p>
    <w:p w:rsidR="0003774C" w:rsidRPr="00A00687" w:rsidRDefault="0003774C" w:rsidP="0003774C">
      <w:pPr>
        <w:numPr>
          <w:ilvl w:val="3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об имеющихся лицензиях на право осуществления деятельности, подлежащей лицензированию;</w:t>
      </w:r>
    </w:p>
    <w:p w:rsidR="0003774C" w:rsidRPr="00A00687" w:rsidRDefault="0003774C" w:rsidP="0003774C">
      <w:pPr>
        <w:numPr>
          <w:ilvl w:val="3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сведения о доменном имени, указателе страницы сайта в сети «Интернет», с использованием которых Предприятием оказываются услуги.</w:t>
      </w:r>
    </w:p>
    <w:p w:rsidR="0003774C" w:rsidRPr="00A00687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Незамедлительно уведомлять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A00687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о том, что сведения о Предприятии, отраженные </w:t>
      </w:r>
      <w:r>
        <w:rPr>
          <w:rFonts w:ascii="Times New Roman" w:hAnsi="Times New Roman"/>
          <w:sz w:val="18"/>
          <w:szCs w:val="18"/>
        </w:rPr>
        <w:t xml:space="preserve">Платежным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A00687">
        <w:rPr>
          <w:rFonts w:ascii="Times New Roman" w:hAnsi="Times New Roman"/>
          <w:sz w:val="18"/>
          <w:szCs w:val="18"/>
        </w:rPr>
        <w:t>грегатором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в Личном кабинете не соответствуют действительности, а также в течение 3 (трех) рабочих дней письменно информировать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A00687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обо всех изменениях, относящихся к сведениям, представленным Предприятием в целях заключения Договора и в целях идентификации, и не реже 1 (одного) раза в год подтверждать действительность данных, представленных в целях заключения Договора и в целях идентификации. Отсутствие уведомления от Предприятия по факту проверки достоверности отраженных в Личном кабинете сведений, а также отсутствие уведомления по истечении года с даты заключения Договора и каждого последующего года означает подтверждение Предприятием действительности и актуальности данных, имеющихся у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A00687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A00687">
        <w:rPr>
          <w:rFonts w:ascii="Times New Roman" w:hAnsi="Times New Roman"/>
          <w:sz w:val="18"/>
          <w:szCs w:val="18"/>
        </w:rPr>
        <w:t>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Письменно сообщать</w:t>
      </w:r>
      <w:r>
        <w:rPr>
          <w:rFonts w:ascii="Times New Roman" w:hAnsi="Times New Roman"/>
          <w:sz w:val="18"/>
          <w:szCs w:val="18"/>
        </w:rPr>
        <w:t xml:space="preserve"> Платежному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грегатору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о любой ошибке по полученному Перечислению в течение 10 (десять) календарных дней со дня получения Предприятием такого Перечисления. По истечению указанного срока претензии Предприятия по сумме полученного Перечисления не рассматриваются.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Незамедлительно информировать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обо всех фактах, ставших известными Предприятию, компрометации данных Карт, произошедшей в Магазине/Предприятии.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Незамедлительно информировать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о фактах изменения уникального адрес</w:t>
      </w:r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 xml:space="preserve"> в сети Интернет (URL) Магазина, а также о фактах внедрения дополнительных URL Магазина.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Возмещать Банку денежные средства, списанные с Банка по Операциям оплаты:</w:t>
      </w:r>
    </w:p>
    <w:p w:rsidR="0003774C" w:rsidRPr="0028393A" w:rsidRDefault="0003774C" w:rsidP="0003774C">
      <w:pPr>
        <w:numPr>
          <w:ilvl w:val="2"/>
          <w:numId w:val="1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сумма которых была перечислена Банком Предприятию, и ставших предметом каких-либо споров и разногласий, в соответствии с законодательством Российской Федерации, а также правилами ПС;</w:t>
      </w:r>
    </w:p>
    <w:p w:rsidR="0003774C" w:rsidRPr="0028393A" w:rsidRDefault="0003774C" w:rsidP="0003774C">
      <w:pPr>
        <w:numPr>
          <w:ilvl w:val="2"/>
          <w:numId w:val="1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признанным недействительными на основании п. 7.1 Условий;</w:t>
      </w:r>
    </w:p>
    <w:p w:rsidR="0003774C" w:rsidRPr="0028393A" w:rsidRDefault="0003774C" w:rsidP="0003774C">
      <w:pPr>
        <w:numPr>
          <w:ilvl w:val="2"/>
          <w:numId w:val="1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совершенным с нарушением положений Условий.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Применять меры противодействия мошенничеству и не допускать доли Операций оплаты, совершенных с использованием Карты, заявленных Банком-эмитентом или Банком как мошеннические, более 0,35% от общей суммы таких Операций оплаты в течение календарного месяца.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Возместить Банку в полном объеме ущерб, связанный с выплатой Банком ПС штрафов и прочих удержаний штрафного характера, обусловленных деятельностью Предприятия.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Разместить в Интернет-магазинах информацию, касающуюся обеспечения конфиденциальности данных Держателей и обеспечения безопасности Операций в соответствии с Условиями.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Согласовывать с</w:t>
      </w:r>
      <w:r>
        <w:rPr>
          <w:rFonts w:ascii="Times New Roman" w:hAnsi="Times New Roman"/>
          <w:sz w:val="18"/>
          <w:szCs w:val="18"/>
        </w:rPr>
        <w:t xml:space="preserve"> Платежным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грегатором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размещаемые в Интернет-магазине электронные варианты логотипов ПС, информации о способах оплаты, а также рекламные материалы Предприятия.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Направлять в адрес Держателя по электронной почте либо иным согласованным с Держателем способом в течение 3 (трех) рабочих дней с момента совершения Операции электронную копию уведомления, составленного согласно требованиям Приложения № 1 к Условиям. Ни один способ доставки уведомления не противоречит другому и может быть использован совместно.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Разместить в Магазине следующую информацию: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идентификаторы, связывающие Магазин с торговой маркой, зарегистрированной на Предприятии, или его названием;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образец уведомления, рассылаемого Предприятием Держателям о предстоящих расчетах по Операциям оплаты.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Оперативно оформлять поступающие заказы на приобретение Товаров/Услуг и отправлять Держателям электронные сообщения в подтверждение принятия такого заказа и сводной информации по нему не позднее, чем через 1 (один) рабочий день после принятия заказа. Предоставлять Держателям актуальную информацию о Товаре/Услуге и их качестве, а также соблюдать иные требования законодательства о защите прав потребителей и правил продажи Товаров/Услуг.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Обеспечить безопасное хранение предоставляемых</w:t>
      </w:r>
      <w:r>
        <w:rPr>
          <w:rFonts w:ascii="Times New Roman" w:hAnsi="Times New Roman"/>
          <w:sz w:val="18"/>
          <w:szCs w:val="18"/>
        </w:rPr>
        <w:t xml:space="preserve"> Платежным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грегатором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учетных данных (кода терминала и секретного ключа, а также логина и пароля) для доступа к платежному шлюзу Личному кабинету. Все действия, совершенные с использованием учетных данных Предприятия, в том числе действия, совершенные посредством использования Личного кабинета, признаются совершенными Предприятием. В случае утери учетных данных незамедлительно уведомить об этом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для их изменения.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Реагировать на все запросы Держателей, поступающие в Предприятие по телефону и/или электронной почте.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Уведомлять Держателей о необходимости сохранять копию уведомления, подтверждающего осуществление Операции оплаты.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Не осуществлять реализацию товаров (работ, услуг), запрещенных в обороте согласно законодательству Российской Федерации. </w:t>
      </w:r>
    </w:p>
    <w:p w:rsidR="0003774C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течение 5 (пяти) рабочих дней с момента получения Реестра в соответствии с п. 4.1.3 Условий обязан осуществить сверку данных, указанных в Реестре, и в случае несогласия с приведенными в нем данными направить</w:t>
      </w:r>
      <w:r>
        <w:rPr>
          <w:rFonts w:ascii="Times New Roman" w:hAnsi="Times New Roman"/>
          <w:sz w:val="18"/>
          <w:szCs w:val="18"/>
        </w:rPr>
        <w:t xml:space="preserve"> Платежному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грегатору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мотивированные замечания к Реестру. Неполучение</w:t>
      </w:r>
      <w:r>
        <w:rPr>
          <w:rFonts w:ascii="Times New Roman" w:hAnsi="Times New Roman"/>
          <w:sz w:val="18"/>
          <w:szCs w:val="18"/>
        </w:rPr>
        <w:t xml:space="preserve"> Платежным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грегатором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от Предприятия мотивированных замечаний к Реестру в течение срока, установленного настоящим пунктом, Стороны принимают как факт согласования Предприятием Реестра. Услуги Банка считаются принятыми Предприятием с момента согласования Реестра.</w:t>
      </w:r>
    </w:p>
    <w:p w:rsidR="0003774C" w:rsidRPr="00A00687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>Возмещать Банку ежегодные затраты на регистрацию/сертификацию/пролонгацию регистрации Предприятия в ПС.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Предприятие имеет право:</w:t>
      </w:r>
    </w:p>
    <w:p w:rsidR="0003774C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Требовать от Банка Перечисления в сроки, определенные Условиями, за вычетом сумм, удержанных Банком, в соответствии с п. 3.2.2. Условий.</w:t>
      </w:r>
    </w:p>
    <w:p w:rsidR="0003774C" w:rsidRPr="0028393A" w:rsidRDefault="0003774C" w:rsidP="0003774C">
      <w:pPr>
        <w:ind w:left="720"/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ВЗАИМООТНОШЕНИЯ И РАСЧЕТЫ СТОРОН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Расчеты проводятся в валюте Российской Федерации в порядке и на условиях, определяемых настоящим разделом.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bookmarkStart w:id="1" w:name="_Ref20552621"/>
      <w:bookmarkStart w:id="2" w:name="_Ref130880467"/>
      <w:r w:rsidRPr="0028393A">
        <w:rPr>
          <w:rFonts w:ascii="Times New Roman" w:hAnsi="Times New Roman"/>
          <w:sz w:val="18"/>
          <w:szCs w:val="18"/>
        </w:rPr>
        <w:lastRenderedPageBreak/>
        <w:t xml:space="preserve"> Банк переводит Перечисление Предприятию в рублях Российской Федерации по реквизитам Предприятия, за вычетом сумм, удержанных Банком, в соответствии с </w:t>
      </w:r>
      <w:proofErr w:type="spellStart"/>
      <w:r w:rsidRPr="0028393A">
        <w:rPr>
          <w:rFonts w:ascii="Times New Roman" w:hAnsi="Times New Roman"/>
          <w:sz w:val="18"/>
          <w:szCs w:val="18"/>
        </w:rPr>
        <w:t>пп</w:t>
      </w:r>
      <w:proofErr w:type="spellEnd"/>
      <w:r w:rsidRPr="0028393A">
        <w:rPr>
          <w:rFonts w:ascii="Times New Roman" w:hAnsi="Times New Roman"/>
          <w:sz w:val="18"/>
          <w:szCs w:val="18"/>
        </w:rPr>
        <w:t>. 3.2.1, 3.2.2. Условий. Датой исполнения Банком обязательства по переводу Перечисления Предприятию считается дата списания денежных средств с корреспондентского счета Банка.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По Операциям, прошедшим обработку в рабочие дни, Банк переводит Перечисление не позднее дня, следующего за отчетным рабочим днем, по Операциям, прошедшим обработку в нерабочие дни, — не позднее первого рабочего дня, следующего за отчетным нерабочим днем. Во всех случаях, не урегулированных настоящим Условиями, Стороны вправе согласовать иной срок для перевода Перечисления.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bookmarkStart w:id="3" w:name="_Ref489427524"/>
      <w:bookmarkStart w:id="4" w:name="_Ref7929762"/>
      <w:bookmarkEnd w:id="1"/>
      <w:bookmarkEnd w:id="2"/>
      <w:r w:rsidRPr="0028393A">
        <w:rPr>
          <w:rFonts w:ascii="Times New Roman" w:hAnsi="Times New Roman"/>
          <w:sz w:val="18"/>
          <w:szCs w:val="18"/>
        </w:rPr>
        <w:t>Частичный или полный возврат средств по оплаченным Товарам/Услугам производится путем формирования Операции возврата. Возврат средств Держателю, а также компенсация в наличной или безналичной форме иными путями не допускается. Операция возврата является подтверждением возникновения у Предприятия перед Банком обязательства по возврату суммы Операции возврата.</w:t>
      </w:r>
      <w:bookmarkEnd w:id="3"/>
      <w:bookmarkEnd w:id="4"/>
      <w:r w:rsidRPr="0028393A">
        <w:rPr>
          <w:rFonts w:ascii="Times New Roman" w:hAnsi="Times New Roman"/>
          <w:sz w:val="18"/>
          <w:szCs w:val="18"/>
        </w:rPr>
        <w:t xml:space="preserve"> Комиссия Банка, удержанная ранее за совершение Операции оплаты, не возвращается.</w:t>
      </w:r>
    </w:p>
    <w:p w:rsidR="0003774C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случае если Банк не учел в Перечислении сумму Операций возврата и/ или не осуществил удержания из Перечисления суммы Требований, Банк направляет Предприятию уведомление об оплате соответствующей суммы Операции возврата и/ или соответствующего Требования. Предприятие обязуется в течение 3 (трех) рабочих дней со дня получения указанного уведомления перечислить Банку указанную в уведомлении сумму по реквизитам Банка, указанным в соответствующем уведомлении.</w:t>
      </w: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  <w:r w:rsidRPr="008334D9">
        <w:rPr>
          <w:rFonts w:ascii="Times New Roman" w:hAnsi="Times New Roman"/>
          <w:sz w:val="18"/>
          <w:szCs w:val="18"/>
        </w:rPr>
        <w:t xml:space="preserve">Стороны признают, что направление письменного уведомления Банком является достаточным основанием для уменьшения Перечисления или для перевода Предприятием Банку суммы Операции возврата и/ или суммы Требований. </w:t>
      </w:r>
    </w:p>
    <w:p w:rsidR="0003774C" w:rsidRPr="0028393A" w:rsidRDefault="0003774C" w:rsidP="0003774C">
      <w:pPr>
        <w:ind w:left="360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Если сумма Требования заявлена в иностранной валюте, то уплата/удержание осуществляется в рублях по курсу Банка России на день уплаты/удержания.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Настоящим Предприятие предоставляет Банку заранее данный акцепт на списание любых сумм Требований, возникших в связи с исполнением настоящих Условий, с любого банковского счета Предприятия, открытого в Банке.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НЕДЕЙСТВИТЕЛЬНЫЕ ОПЕРАЦИИ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bookmarkStart w:id="5" w:name="_Ref7929735"/>
      <w:r w:rsidRPr="0028393A">
        <w:rPr>
          <w:rFonts w:ascii="Times New Roman" w:hAnsi="Times New Roman"/>
          <w:sz w:val="18"/>
          <w:szCs w:val="18"/>
        </w:rPr>
        <w:t>Операция признается недействительной, если:</w:t>
      </w:r>
      <w:bookmarkEnd w:id="5"/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Операция совершается с использованием Реквизитов карты любой другой Карты, кроме Карт ПС;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Операция оплаты опротестована Банком-эмитентом через ПС, Банком или Держателем как мошенническая;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По Операции оплаты, опротестованной Банком-эмитентом через ПС или Держателем через Банк Предприятие не может предоставить документы, которые с точки зрения правил ПС или Банка подтверждают правоту Предприятия;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Операция совершается с нарушением положений Условий;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 день совершения Операции срок действия Карты уже истек;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Стоимость Товара/Услуги, оплаченной Держателем с использованием Реквизитов карты при совершении Операции оплаты, превышает стоимость Товара/Услуги при оплате наличными денежными средствами;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совершении Операции оплаты Предприятием от Банка не был получен Код авторизации;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proofErr w:type="spellStart"/>
      <w:r w:rsidRPr="0028393A">
        <w:rPr>
          <w:rFonts w:ascii="Times New Roman" w:hAnsi="Times New Roman"/>
          <w:sz w:val="18"/>
          <w:szCs w:val="18"/>
        </w:rPr>
        <w:t>Авторизационный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запрос при совершении Операции оплаты с использованием Карты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28393A">
        <w:rPr>
          <w:rFonts w:ascii="Times New Roman" w:hAnsi="Times New Roman"/>
          <w:sz w:val="18"/>
          <w:szCs w:val="18"/>
        </w:rPr>
        <w:t>выполнен с нарушением Условий;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Сведения, указанные в копии переданного Держателю уведомления о совершении Операции, не соответствуют данным Операции, предоставленным Предприятием в Банк;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Нарушаются условия, указанные в п. 4.1.7. Условий;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Магазин, в котором совершена Операция, не отвечает требованиям, указанным в Приложении № 2 к Условиям;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Операция объявлена Банком-эмитентом и /или ПС мошеннической (недействительной);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У Предприятия отсутствует документ, подтверждающий факт предоставления/оказания Держателям Товара/Услуги в результате чего проведена Операция оплаты;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Операции и/или </w:t>
      </w:r>
      <w:proofErr w:type="spellStart"/>
      <w:r w:rsidRPr="0028393A">
        <w:rPr>
          <w:rFonts w:ascii="Times New Roman" w:hAnsi="Times New Roman"/>
          <w:sz w:val="18"/>
          <w:szCs w:val="18"/>
        </w:rPr>
        <w:t>Авторизационные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запросы признаны подозрительными системой мониторинга Банка;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Услуга предоставлена с нарушением законодательства Российской Федерации;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Операция оплаты проведена с использованием реквизитов Карты, по которой Банком-эмитентом и/или ПС запрещено осуществление Операций;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По Операции оплаты установлено совершение противоправных действий со стороны работников Предприятия;</w:t>
      </w:r>
    </w:p>
    <w:p w:rsidR="0003774C" w:rsidRPr="0028393A" w:rsidRDefault="0003774C" w:rsidP="0003774C">
      <w:pPr>
        <w:numPr>
          <w:ilvl w:val="2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Держатель оплатил Товар/Услугу другим способом (в </w:t>
      </w:r>
      <w:proofErr w:type="spellStart"/>
      <w:r w:rsidRPr="0028393A">
        <w:rPr>
          <w:rFonts w:ascii="Times New Roman" w:hAnsi="Times New Roman"/>
          <w:sz w:val="18"/>
          <w:szCs w:val="18"/>
        </w:rPr>
        <w:t>т.ч</w:t>
      </w:r>
      <w:proofErr w:type="spellEnd"/>
      <w:r w:rsidRPr="0028393A">
        <w:rPr>
          <w:rFonts w:ascii="Times New Roman" w:hAnsi="Times New Roman"/>
          <w:sz w:val="18"/>
          <w:szCs w:val="18"/>
        </w:rPr>
        <w:t>. другой картой или наличными денежными средствами).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ОТВЕТСТВЕННОСТЬ СТОРОН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Стороны вправе по своему усмотрению принимать решение о требовании выплаты пени, предусмотренной Условиями. Оплата пени Стороной, не исполнившей свои обязательства, осуществляется после выставления другой Стороной требования об их уплате. В случае перечисления денежных средств позднее установленного Условиями срока виновная Сторона уплачивает другой Стороне пеню в размере 0,1% (ноль целых одна десятая процента) от суммы просроченного платежа за каждый календарный день просрочки.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Банк не несет ответственности по спорам и разногласиям, возникающим между Предприятием и Держателем во всех случаях, когда такие споры и разногласия не относятся к предмету Условий.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Банк не несет ответственности за задержки перечисления денежных средств на счет Предприятия согласно п. 6.3. Условий, если просрочка возникла:</w:t>
      </w:r>
    </w:p>
    <w:p w:rsidR="0003774C" w:rsidRPr="0028393A" w:rsidRDefault="0003774C" w:rsidP="0003774C">
      <w:pPr>
        <w:numPr>
          <w:ilvl w:val="2"/>
          <w:numId w:val="1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случае нарушения Предприятием обязательств, указанных в п. 5.1.6, 5.1.7 Условий;</w:t>
      </w:r>
    </w:p>
    <w:p w:rsidR="0003774C" w:rsidRPr="0028393A" w:rsidRDefault="0003774C" w:rsidP="0003774C">
      <w:pPr>
        <w:numPr>
          <w:ilvl w:val="2"/>
          <w:numId w:val="1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соответствии с п. 3.2.10 Условий.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Предприятие несет полную материальную ответственность за действия своего персонала, связанные с нарушением положений, установленных настоящими Условиями.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Предприятие несет полную материальную ответственность за нарушение указанного в Приложении №1 правила указания номера Карты, в сумме причиненных Держателю убытков, возникших вследствие разглашения номера Карты.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Предприятие по требованию Банка уплачивает штраф в размере эквивалентном 110 (сто десять) долларов США за каждую Операцию оплаты в независимости от ее суммы и характера, в случае если сумма или количество мошеннических и/или опротестованных Операций оплаты превышает 0,35% от общей суммы и/или количества Операций оплаты в течение календарного месяца по банковскому идентификационному номеру эмитента (</w:t>
      </w:r>
      <w:r w:rsidRPr="0028393A">
        <w:rPr>
          <w:rFonts w:ascii="Times New Roman" w:hAnsi="Times New Roman"/>
          <w:sz w:val="18"/>
          <w:szCs w:val="18"/>
          <w:lang w:val="en-US"/>
        </w:rPr>
        <w:t>BIN</w:t>
      </w:r>
      <w:r w:rsidRPr="0028393A">
        <w:rPr>
          <w:rFonts w:ascii="Times New Roman" w:hAnsi="Times New Roman"/>
          <w:sz w:val="18"/>
          <w:szCs w:val="18"/>
        </w:rPr>
        <w:t xml:space="preserve"> Карты). Уплата Предприятием указанного штрафа осуществляется по письменному требованию Банка в рублях по курсу Банка России на день оплаты.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iCs/>
          <w:sz w:val="18"/>
          <w:szCs w:val="18"/>
        </w:rPr>
      </w:pPr>
      <w:r w:rsidRPr="0028393A">
        <w:rPr>
          <w:rFonts w:ascii="Times New Roman" w:hAnsi="Times New Roman"/>
          <w:iCs/>
          <w:sz w:val="18"/>
          <w:szCs w:val="18"/>
        </w:rPr>
        <w:lastRenderedPageBreak/>
        <w:t xml:space="preserve">Предприятие обязуется возмещать Банку в полном объеме любые суммы штрафов, сборов и неустоек, наложенных на Банк </w:t>
      </w:r>
      <w:r w:rsidRPr="0028393A">
        <w:rPr>
          <w:rFonts w:ascii="Times New Roman" w:hAnsi="Times New Roman"/>
          <w:sz w:val="18"/>
          <w:szCs w:val="18"/>
        </w:rPr>
        <w:t xml:space="preserve">Центральным банком Российской Федерации, операторами связи, судебными/правоохранительными органами и/или иными уполномоченными органами, в связи с нарушениями Предприятием положений настоящих Условий </w:t>
      </w:r>
      <w:r>
        <w:rPr>
          <w:rFonts w:ascii="Times New Roman" w:hAnsi="Times New Roman"/>
          <w:sz w:val="18"/>
          <w:szCs w:val="18"/>
        </w:rPr>
        <w:t>и</w:t>
      </w:r>
      <w:r w:rsidRPr="0028393A">
        <w:rPr>
          <w:rFonts w:ascii="Times New Roman" w:hAnsi="Times New Roman"/>
          <w:sz w:val="18"/>
          <w:szCs w:val="18"/>
        </w:rPr>
        <w:t xml:space="preserve"> приема </w:t>
      </w:r>
      <w:r w:rsidRPr="0028393A">
        <w:rPr>
          <w:rFonts w:ascii="Times New Roman" w:hAnsi="Times New Roman"/>
          <w:iCs/>
          <w:sz w:val="18"/>
          <w:szCs w:val="18"/>
        </w:rPr>
        <w:t>Карт в качестве электронного средства платежа, предусмотренных настоящими Условиями и правилами ПС.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iCs/>
          <w:sz w:val="18"/>
          <w:szCs w:val="18"/>
        </w:rPr>
      </w:pPr>
      <w:r w:rsidRPr="0028393A">
        <w:rPr>
          <w:rFonts w:ascii="Times New Roman" w:hAnsi="Times New Roman"/>
          <w:iCs/>
          <w:sz w:val="18"/>
          <w:szCs w:val="18"/>
        </w:rPr>
        <w:t xml:space="preserve">В случае нарушения Предприятием обязательств, предусмотренных </w:t>
      </w:r>
      <w:proofErr w:type="spellStart"/>
      <w:r w:rsidRPr="0028393A">
        <w:rPr>
          <w:rFonts w:ascii="Times New Roman" w:hAnsi="Times New Roman"/>
          <w:iCs/>
          <w:sz w:val="18"/>
          <w:szCs w:val="18"/>
        </w:rPr>
        <w:t>п.п</w:t>
      </w:r>
      <w:proofErr w:type="spellEnd"/>
      <w:r w:rsidRPr="0028393A">
        <w:rPr>
          <w:rFonts w:ascii="Times New Roman" w:hAnsi="Times New Roman"/>
          <w:iCs/>
          <w:sz w:val="18"/>
          <w:szCs w:val="18"/>
        </w:rPr>
        <w:t>. 5.1.7. настоящих Условий, в частности выявления несоответствия Магазина требованиям Банка (Приложение №2), Банк вправе: отказаться от исполнения настоящих Условий в одностороннем внесудебном порядке; приостановить исполнение своих обязательств до устранения выявленных несоответствий, а также взыскать с Предприятия штраф в размере 40% (Сорок процентов) от оборота Магазинов, по которым выявлено нарушение, за весь период действия Условий.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Предприятие несет полную ответственность в случае, если учетные данные (код терминала и секретный ключ, а также логин и пароль), предоставленные Банком для доступа к платежному шлюзу Банка, станут известны третьим лицам.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ПРОЧИЕ УСЛОВИЯ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Переписка Сторон, касающаяся предмета Условий либо порядка его исполнения, является конфиденциальной, при этом Сторона, располагающая указанной корреспонденцией, вправе использовать и предоставлять имеющиеся материалы в качестве письменных доказательств в судебном процессе.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Стороны примут все необходимые меры по урегулированию разногласий в ходе выполнения обязательств по настоящим Условиям с соблюдением обязательного досудебного порядка урегулирования спора. В случае </w:t>
      </w:r>
      <w:proofErr w:type="spellStart"/>
      <w:r w:rsidRPr="0028393A">
        <w:rPr>
          <w:rFonts w:ascii="Times New Roman" w:hAnsi="Times New Roman"/>
          <w:sz w:val="18"/>
          <w:szCs w:val="18"/>
        </w:rPr>
        <w:t>недостижения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Сторонами согласия в течение 10 (десяти) рабочих дней с даты направления претензии (требования) одной Стороной второй Стороне о разногласии по настоящим Условиям спор подлежит рассмотрению в Арбитражном суде г. Москвы в соответствии с действующим законодательством Российской Федерации.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Допускается совершение Держателями Операций с использованием Карт, выпущенных Банками-эмитентами на территории Российской Федерации и стран СНГ. Исключительно по усмотрению Банка допускается совершение Держателями Операций с использованием Карт, выпущенных Банками-эмитентами на территории других стран.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Стороны пришли к соглашению, что Банк вправе подписать любой документ или сообщение, относящееся к настоящим Условиям, путем факсимильного воспроизведения подписи уполномоченного лица Банка с помощью средств механического или иного копирования, а в случае заключения соответствующего соглашения Сторон также путем проставления электронно-цифровой подписи или иного аналога собственноручной подписи уполномоченного лица Банка.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Предприятие подтверждает свое согласие и предоставляет соответствующее разрешение на указание и использование Банком и</w:t>
      </w:r>
      <w:r>
        <w:rPr>
          <w:rFonts w:ascii="Times New Roman" w:hAnsi="Times New Roman"/>
          <w:sz w:val="18"/>
          <w:szCs w:val="18"/>
        </w:rPr>
        <w:t xml:space="preserve"> Платежным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грегатором</w:t>
      </w:r>
      <w:proofErr w:type="spellEnd"/>
      <w:r w:rsidRPr="0028393A">
        <w:rPr>
          <w:rFonts w:ascii="Times New Roman" w:hAnsi="Times New Roman"/>
          <w:sz w:val="18"/>
          <w:szCs w:val="18"/>
        </w:rPr>
        <w:t>: 1) наименования (в том числе торговых наименований) Предприятия; 2) адреса(</w:t>
      </w:r>
      <w:proofErr w:type="spellStart"/>
      <w:r w:rsidRPr="0028393A">
        <w:rPr>
          <w:rFonts w:ascii="Times New Roman" w:hAnsi="Times New Roman"/>
          <w:sz w:val="18"/>
          <w:szCs w:val="18"/>
        </w:rPr>
        <w:t>ов</w:t>
      </w:r>
      <w:proofErr w:type="spellEnd"/>
      <w:r w:rsidRPr="0028393A">
        <w:rPr>
          <w:rFonts w:ascii="Times New Roman" w:hAnsi="Times New Roman"/>
          <w:sz w:val="18"/>
          <w:szCs w:val="18"/>
        </w:rPr>
        <w:t>) Предприятия; 3) контактных телефонов Предприятия; 4) товарных знаков и логотипов Предприятия; 5) того факта, что Предприятие принимает Карты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28393A">
        <w:rPr>
          <w:rFonts w:ascii="Times New Roman" w:hAnsi="Times New Roman"/>
          <w:sz w:val="18"/>
          <w:szCs w:val="18"/>
        </w:rPr>
        <w:t xml:space="preserve">в целях совершения Операций, - в рекламных материалах (в том числе на </w:t>
      </w:r>
      <w:proofErr w:type="spellStart"/>
      <w:r w:rsidRPr="0028393A">
        <w:rPr>
          <w:rFonts w:ascii="Times New Roman" w:hAnsi="Times New Roman"/>
          <w:sz w:val="18"/>
          <w:szCs w:val="18"/>
        </w:rPr>
        <w:t>Web</w:t>
      </w:r>
      <w:proofErr w:type="spellEnd"/>
      <w:r w:rsidRPr="0028393A">
        <w:rPr>
          <w:rFonts w:ascii="Times New Roman" w:hAnsi="Times New Roman"/>
          <w:sz w:val="18"/>
          <w:szCs w:val="18"/>
        </w:rPr>
        <w:t>-сайтах в сети Интернет, в рекламных брошюрах и печатных изданиях), распространяемых или используемых Банком и</w:t>
      </w:r>
      <w:r>
        <w:rPr>
          <w:rFonts w:ascii="Times New Roman" w:hAnsi="Times New Roman"/>
          <w:sz w:val="18"/>
          <w:szCs w:val="18"/>
        </w:rPr>
        <w:t xml:space="preserve"> Платежным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грегатором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и его партнерами.</w:t>
      </w:r>
    </w:p>
    <w:p w:rsidR="0003774C" w:rsidRPr="0028393A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Настоящим Предприятие дает Банку согласие на получение рекламы в том числе по сетям электросвязи, а также рассылок по сетям подвижной радиотелефонной связи, от Банка, его контрагентов и/или аффилированных лиц.</w:t>
      </w:r>
    </w:p>
    <w:p w:rsidR="0003774C" w:rsidRDefault="0003774C" w:rsidP="0003774C">
      <w:pPr>
        <w:numPr>
          <w:ilvl w:val="1"/>
          <w:numId w:val="1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Для целей взаимодействия в рамках настоящих Условий Предприятие использует следующие контактные данные:</w:t>
      </w:r>
    </w:p>
    <w:tbl>
      <w:tblPr>
        <w:tblpPr w:leftFromText="180" w:rightFromText="180" w:vertAnchor="text" w:horzAnchor="margin" w:tblpX="562" w:tblpY="56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981"/>
        <w:gridCol w:w="3261"/>
      </w:tblGrid>
      <w:tr w:rsidR="0003774C" w:rsidRPr="0028393A" w:rsidTr="002C3032">
        <w:trPr>
          <w:trHeight w:hRule="exact" w:val="269"/>
        </w:trPr>
        <w:tc>
          <w:tcPr>
            <w:tcW w:w="3256" w:type="dxa"/>
            <w:shd w:val="clear" w:color="auto" w:fill="FFFFFF"/>
          </w:tcPr>
          <w:p w:rsidR="0003774C" w:rsidRPr="0028393A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28393A">
              <w:rPr>
                <w:rFonts w:ascii="Times New Roman" w:hAnsi="Times New Roman"/>
                <w:b/>
                <w:bCs/>
                <w:sz w:val="18"/>
                <w:szCs w:val="18"/>
                <w:lang w:bidi="ru-RU"/>
              </w:rPr>
              <w:t>Роль</w:t>
            </w:r>
          </w:p>
        </w:tc>
        <w:tc>
          <w:tcPr>
            <w:tcW w:w="2981" w:type="dxa"/>
            <w:shd w:val="clear" w:color="auto" w:fill="FFFFFF"/>
          </w:tcPr>
          <w:p w:rsidR="0003774C" w:rsidRPr="0028393A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28393A">
              <w:rPr>
                <w:rFonts w:ascii="Times New Roman" w:hAnsi="Times New Roman"/>
                <w:b/>
                <w:bCs/>
                <w:sz w:val="18"/>
                <w:szCs w:val="18"/>
                <w:lang w:bidi="ru-RU"/>
              </w:rPr>
              <w:t>Сотрудник / Отдел</w:t>
            </w:r>
          </w:p>
        </w:tc>
        <w:tc>
          <w:tcPr>
            <w:tcW w:w="3261" w:type="dxa"/>
            <w:shd w:val="clear" w:color="auto" w:fill="FFFFFF"/>
          </w:tcPr>
          <w:p w:rsidR="0003774C" w:rsidRPr="0028393A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28393A">
              <w:rPr>
                <w:rFonts w:ascii="Times New Roman" w:hAnsi="Times New Roman"/>
                <w:b/>
                <w:bCs/>
                <w:sz w:val="18"/>
                <w:szCs w:val="18"/>
                <w:lang w:bidi="ru-RU"/>
              </w:rPr>
              <w:t>Контактные данные</w:t>
            </w:r>
          </w:p>
        </w:tc>
      </w:tr>
      <w:tr w:rsidR="0003774C" w:rsidRPr="003B6579" w:rsidTr="002C3032">
        <w:trPr>
          <w:trHeight w:hRule="exact" w:val="307"/>
        </w:trPr>
        <w:tc>
          <w:tcPr>
            <w:tcW w:w="3256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</w:rPr>
              <w:t>Технические специалисты</w:t>
            </w:r>
            <w:r w:rsidRPr="000035B9">
              <w:rPr>
                <w:rFonts w:ascii="Times New Roman" w:hAnsi="Times New Roman"/>
                <w:sz w:val="18"/>
                <w:szCs w:val="18"/>
              </w:rPr>
              <w:tab/>
            </w:r>
            <w:r w:rsidRPr="000035B9">
              <w:rPr>
                <w:rFonts w:ascii="Times New Roman" w:hAnsi="Times New Roman"/>
                <w:sz w:val="18"/>
                <w:szCs w:val="18"/>
              </w:rPr>
              <w:tab/>
            </w:r>
            <w:r w:rsidRPr="000035B9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981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</w:rPr>
              <w:t>Групповой адрес</w:t>
            </w:r>
          </w:p>
        </w:tc>
        <w:tc>
          <w:tcPr>
            <w:tcW w:w="3261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035B9">
              <w:rPr>
                <w:rFonts w:ascii="Times New Roman" w:hAnsi="Times New Roman"/>
                <w:sz w:val="18"/>
                <w:szCs w:val="18"/>
                <w:lang w:val="en-US"/>
              </w:rPr>
              <w:t>support@assist.ru</w:t>
            </w:r>
          </w:p>
        </w:tc>
      </w:tr>
      <w:tr w:rsidR="0003774C" w:rsidRPr="003B6579" w:rsidTr="002C3032">
        <w:trPr>
          <w:trHeight w:hRule="exact" w:val="567"/>
        </w:trPr>
        <w:tc>
          <w:tcPr>
            <w:tcW w:w="3256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</w:rPr>
              <w:t>Претензионная служба</w:t>
            </w:r>
          </w:p>
        </w:tc>
        <w:tc>
          <w:tcPr>
            <w:tcW w:w="2981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</w:rPr>
              <w:t>Групповой адрес</w:t>
            </w:r>
          </w:p>
        </w:tc>
        <w:tc>
          <w:tcPr>
            <w:tcW w:w="3261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  <w:lang w:val="en-US"/>
              </w:rPr>
              <w:t>support@assist.ru</w:t>
            </w:r>
          </w:p>
        </w:tc>
      </w:tr>
      <w:tr w:rsidR="0003774C" w:rsidRPr="003B6579" w:rsidTr="002C3032">
        <w:trPr>
          <w:trHeight w:hRule="exact" w:val="312"/>
        </w:trPr>
        <w:tc>
          <w:tcPr>
            <w:tcW w:w="3256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</w:rPr>
              <w:t>Бизнес -менеджеры</w:t>
            </w:r>
          </w:p>
        </w:tc>
        <w:tc>
          <w:tcPr>
            <w:tcW w:w="2981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</w:rPr>
              <w:t>Групповой адрес</w:t>
            </w:r>
          </w:p>
        </w:tc>
        <w:tc>
          <w:tcPr>
            <w:tcW w:w="3261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  <w:lang w:val="en-US"/>
              </w:rPr>
              <w:t>support@assist.ru</w:t>
            </w:r>
          </w:p>
        </w:tc>
      </w:tr>
      <w:tr w:rsidR="0003774C" w:rsidRPr="003B6579" w:rsidTr="002C3032">
        <w:trPr>
          <w:trHeight w:hRule="exact" w:val="827"/>
        </w:trPr>
        <w:tc>
          <w:tcPr>
            <w:tcW w:w="3256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</w:rPr>
              <w:t>Для направления Заявления о присоединении к настоящим Условиям</w:t>
            </w:r>
          </w:p>
        </w:tc>
        <w:tc>
          <w:tcPr>
            <w:tcW w:w="2981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</w:rPr>
              <w:t>Почтовый адрес</w:t>
            </w:r>
          </w:p>
        </w:tc>
        <w:tc>
          <w:tcPr>
            <w:tcW w:w="3261" w:type="dxa"/>
            <w:shd w:val="clear" w:color="auto" w:fill="FFFFFF"/>
          </w:tcPr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  <w:r w:rsidRPr="000035B9">
              <w:rPr>
                <w:rFonts w:ascii="Times New Roman" w:hAnsi="Times New Roman"/>
                <w:sz w:val="18"/>
                <w:szCs w:val="18"/>
                <w:lang w:val="en-US"/>
              </w:rPr>
              <w:t>support@assist.ru</w:t>
            </w:r>
          </w:p>
          <w:p w:rsidR="0003774C" w:rsidRPr="000035B9" w:rsidRDefault="0003774C" w:rsidP="002C303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ind w:left="360"/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 xml:space="preserve">СРОК ДЕЙСТВИЯ И ПОРЯДОК ЗАКЛЮЧЕНИЯ, ИЗМЕНЕНИЯ И РАСТОРЖЕНИЯ </w:t>
      </w:r>
    </w:p>
    <w:p w:rsidR="0003774C" w:rsidRPr="003970F2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 w:rsidRPr="003970F2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970F2">
        <w:rPr>
          <w:rFonts w:ascii="Times New Roman" w:hAnsi="Times New Roman"/>
          <w:sz w:val="18"/>
          <w:szCs w:val="18"/>
        </w:rPr>
        <w:t xml:space="preserve">С целью заключения </w:t>
      </w:r>
      <w:r>
        <w:rPr>
          <w:rFonts w:ascii="Times New Roman" w:hAnsi="Times New Roman"/>
          <w:sz w:val="18"/>
          <w:szCs w:val="18"/>
        </w:rPr>
        <w:t>настоящего договора</w:t>
      </w:r>
      <w:r w:rsidRPr="003970F2">
        <w:rPr>
          <w:rFonts w:ascii="Times New Roman" w:hAnsi="Times New Roman"/>
          <w:sz w:val="18"/>
          <w:szCs w:val="18"/>
        </w:rPr>
        <w:t xml:space="preserve"> Предприятие направляет</w:t>
      </w:r>
      <w:r>
        <w:rPr>
          <w:rFonts w:ascii="Times New Roman" w:hAnsi="Times New Roman"/>
          <w:sz w:val="18"/>
          <w:szCs w:val="18"/>
        </w:rPr>
        <w:t xml:space="preserve"> Платежному</w:t>
      </w:r>
      <w:r w:rsidRPr="003970F2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агрегатору</w:t>
      </w:r>
      <w:proofErr w:type="spellEnd"/>
      <w:r w:rsidRPr="003970F2">
        <w:rPr>
          <w:rFonts w:ascii="Times New Roman" w:hAnsi="Times New Roman"/>
          <w:sz w:val="18"/>
          <w:szCs w:val="18"/>
        </w:rPr>
        <w:t xml:space="preserve"> Заявление, исключительно по предусмотренной настоящим</w:t>
      </w:r>
      <w:r>
        <w:rPr>
          <w:rFonts w:ascii="Times New Roman" w:hAnsi="Times New Roman"/>
          <w:sz w:val="18"/>
          <w:szCs w:val="18"/>
        </w:rPr>
        <w:t>и Условиями</w:t>
      </w:r>
      <w:r w:rsidRPr="003970F2">
        <w:rPr>
          <w:rFonts w:ascii="Times New Roman" w:hAnsi="Times New Roman"/>
          <w:sz w:val="18"/>
          <w:szCs w:val="18"/>
        </w:rPr>
        <w:t xml:space="preserve"> форме, что согласно </w:t>
      </w:r>
      <w:proofErr w:type="spellStart"/>
      <w:r w:rsidRPr="003970F2">
        <w:rPr>
          <w:rFonts w:ascii="Times New Roman" w:hAnsi="Times New Roman"/>
          <w:sz w:val="18"/>
          <w:szCs w:val="18"/>
        </w:rPr>
        <w:t>ст.ст</w:t>
      </w:r>
      <w:proofErr w:type="spellEnd"/>
      <w:r w:rsidRPr="003970F2">
        <w:rPr>
          <w:rFonts w:ascii="Times New Roman" w:hAnsi="Times New Roman"/>
          <w:sz w:val="18"/>
          <w:szCs w:val="18"/>
        </w:rPr>
        <w:t>. 428, 437 и 438 Гражданского кодекса Российской Федерации является выставлением оферты на заключение с</w:t>
      </w:r>
      <w:r>
        <w:rPr>
          <w:rFonts w:ascii="Times New Roman" w:hAnsi="Times New Roman"/>
          <w:sz w:val="18"/>
          <w:szCs w:val="18"/>
        </w:rPr>
        <w:t xml:space="preserve"> Платежным</w:t>
      </w:r>
      <w:r w:rsidRPr="003970F2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агрегатором</w:t>
      </w:r>
      <w:proofErr w:type="spellEnd"/>
      <w:r w:rsidRPr="003970F2">
        <w:rPr>
          <w:rFonts w:ascii="Times New Roman" w:hAnsi="Times New Roman"/>
          <w:sz w:val="18"/>
          <w:szCs w:val="18"/>
        </w:rPr>
        <w:t xml:space="preserve"> настоящего Договора. Договор считается заключенным с момента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F87B91">
        <w:rPr>
          <w:rFonts w:ascii="Times New Roman" w:hAnsi="Times New Roman"/>
          <w:sz w:val="18"/>
          <w:szCs w:val="18"/>
        </w:rPr>
        <w:t xml:space="preserve">получения Предприятием информации об акцепте Банком оферты Предприятия, произведенным в соответствии с действующим законодательством Российской Федерации. Под получением Предприятием, информации об акцепте оферты Предприятия </w:t>
      </w:r>
      <w:r>
        <w:rPr>
          <w:rFonts w:ascii="Times New Roman" w:hAnsi="Times New Roman"/>
          <w:sz w:val="18"/>
          <w:szCs w:val="18"/>
        </w:rPr>
        <w:t>понимается регистрация первого Магазина</w:t>
      </w:r>
      <w:r w:rsidRPr="00914E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и получение от Платежного </w:t>
      </w:r>
      <w:proofErr w:type="spellStart"/>
      <w:r>
        <w:rPr>
          <w:rFonts w:ascii="Times New Roman" w:hAnsi="Times New Roman"/>
          <w:sz w:val="18"/>
          <w:szCs w:val="18"/>
        </w:rPr>
        <w:t>агрегатора</w:t>
      </w:r>
      <w:proofErr w:type="spellEnd"/>
      <w:r>
        <w:rPr>
          <w:rFonts w:ascii="Times New Roman" w:hAnsi="Times New Roman"/>
          <w:sz w:val="18"/>
          <w:szCs w:val="18"/>
        </w:rPr>
        <w:t xml:space="preserve"> идентификационного</w:t>
      </w:r>
      <w:r w:rsidRPr="0028393A">
        <w:rPr>
          <w:rFonts w:ascii="Times New Roman" w:hAnsi="Times New Roman"/>
          <w:sz w:val="18"/>
          <w:szCs w:val="18"/>
        </w:rPr>
        <w:t xml:space="preserve"> номер</w:t>
      </w:r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 xml:space="preserve"> Магазина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03774C" w:rsidRPr="0028393A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Настоящие Условия действуют неопределенный срок.</w:t>
      </w:r>
    </w:p>
    <w:p w:rsidR="0003774C" w:rsidRPr="0028393A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Каждая из Сторон может в одностороннем внесудебном порядке отказаться от исполнения настоящих Условий, уведомив об этом другую Сторону за 60 (шестьдесят) календарных дней до планируемой даты расторжения. При этом претензии Сторон друг к другу по Операциям предъявляются в соответствии с действующим законодательством Российской Федерации.</w:t>
      </w:r>
    </w:p>
    <w:p w:rsidR="0003774C" w:rsidRPr="0028393A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Платежный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может в одностороннем внесудебном порядке отказаться от исполнения настоящих Условий, уведомив Предприятие не более чем за 5 (пять) рабочих дней в случае, если Предприятие нарушает положения настоящих Условий, а также в случаях:</w:t>
      </w:r>
    </w:p>
    <w:p w:rsidR="0003774C" w:rsidRPr="0028393A" w:rsidRDefault="0003774C" w:rsidP="0003774C">
      <w:pPr>
        <w:numPr>
          <w:ilvl w:val="2"/>
          <w:numId w:val="1"/>
        </w:numPr>
        <w:ind w:left="993" w:hanging="273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если Предприятие в течение 12 (двенадцати) месяцев не осуществляет Операции оплаты;</w:t>
      </w:r>
    </w:p>
    <w:p w:rsidR="0003774C" w:rsidRPr="0028393A" w:rsidRDefault="0003774C" w:rsidP="0003774C">
      <w:pPr>
        <w:numPr>
          <w:ilvl w:val="2"/>
          <w:numId w:val="1"/>
        </w:numPr>
        <w:ind w:left="993" w:hanging="273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наличии/поступлении</w:t>
      </w:r>
      <w:r>
        <w:rPr>
          <w:rFonts w:ascii="Times New Roman" w:hAnsi="Times New Roman"/>
          <w:sz w:val="18"/>
          <w:szCs w:val="18"/>
        </w:rPr>
        <w:t xml:space="preserve"> Платежному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грегатору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негативной информации о Предприятии или информации о компрометации Магазина;</w:t>
      </w:r>
    </w:p>
    <w:p w:rsidR="0003774C" w:rsidRPr="0028393A" w:rsidRDefault="0003774C" w:rsidP="0003774C">
      <w:pPr>
        <w:numPr>
          <w:ilvl w:val="2"/>
          <w:numId w:val="1"/>
        </w:numPr>
        <w:ind w:left="993" w:hanging="273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иных случаях по усмотрению</w:t>
      </w:r>
      <w:r>
        <w:rPr>
          <w:rFonts w:ascii="Times New Roman" w:hAnsi="Times New Roman"/>
          <w:sz w:val="18"/>
          <w:szCs w:val="18"/>
        </w:rPr>
        <w:t xml:space="preserve"> Платежного</w:t>
      </w:r>
      <w:r w:rsidRPr="0028393A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а</w:t>
      </w:r>
      <w:r w:rsidRPr="0028393A">
        <w:rPr>
          <w:rFonts w:ascii="Times New Roman" w:hAnsi="Times New Roman"/>
          <w:sz w:val="18"/>
          <w:szCs w:val="18"/>
        </w:rPr>
        <w:t>грегатора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. </w:t>
      </w:r>
    </w:p>
    <w:p w:rsidR="0003774C" w:rsidRPr="0028393A" w:rsidRDefault="0003774C" w:rsidP="0003774C">
      <w:pPr>
        <w:numPr>
          <w:ilvl w:val="1"/>
          <w:numId w:val="18"/>
        </w:numPr>
        <w:ind w:left="567" w:hanging="567"/>
        <w:rPr>
          <w:rFonts w:ascii="Times New Roman" w:hAnsi="Times New Roman"/>
          <w:sz w:val="18"/>
          <w:szCs w:val="18"/>
        </w:rPr>
      </w:pPr>
      <w:bookmarkStart w:id="6" w:name="OLE_LINK9"/>
      <w:r w:rsidRPr="0028393A">
        <w:rPr>
          <w:rFonts w:ascii="Times New Roman" w:hAnsi="Times New Roman"/>
          <w:sz w:val="18"/>
          <w:szCs w:val="18"/>
        </w:rPr>
        <w:lastRenderedPageBreak/>
        <w:t xml:space="preserve">Стороны пришли к соглашению о том, что в случае поступления в Банк требования из ПС о прекращении </w:t>
      </w:r>
      <w:proofErr w:type="spellStart"/>
      <w:r w:rsidRPr="0028393A">
        <w:rPr>
          <w:rFonts w:ascii="Times New Roman" w:hAnsi="Times New Roman"/>
          <w:sz w:val="18"/>
          <w:szCs w:val="18"/>
        </w:rPr>
        <w:t>эквайринга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определенного вида Карт такой ПС как в целом, так и в отношении Предприятия в частности, Банк вправе в одностороннем внесудебном порядке отказаться от </w:t>
      </w:r>
      <w:proofErr w:type="spellStart"/>
      <w:r w:rsidRPr="0028393A">
        <w:rPr>
          <w:rFonts w:ascii="Times New Roman" w:hAnsi="Times New Roman"/>
          <w:sz w:val="18"/>
          <w:szCs w:val="18"/>
        </w:rPr>
        <w:t>эквайринга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 соответствующего вида Карт ПС, от которой поступило требование. При этом:</w:t>
      </w:r>
    </w:p>
    <w:p w:rsidR="0003774C" w:rsidRPr="0028393A" w:rsidRDefault="0003774C" w:rsidP="0003774C">
      <w:pPr>
        <w:numPr>
          <w:ilvl w:val="2"/>
          <w:numId w:val="1"/>
        </w:numPr>
        <w:ind w:left="993" w:hanging="273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со дня, указанного в полученном Банком требовании ПС, прекращаются обязательства Банка по осуществлению расчетов по Операциям, совершаемым с использованием таких Карт;</w:t>
      </w:r>
    </w:p>
    <w:p w:rsidR="0003774C" w:rsidRPr="0028393A" w:rsidRDefault="0003774C" w:rsidP="0003774C">
      <w:pPr>
        <w:numPr>
          <w:ilvl w:val="2"/>
          <w:numId w:val="1"/>
        </w:numPr>
        <w:ind w:left="993" w:hanging="273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Банк информирует Предприятие о прекращении осуществления расчетов по Операциям, осуществляемым с использованием таких Карт.</w:t>
      </w:r>
    </w:p>
    <w:bookmarkEnd w:id="6"/>
    <w:p w:rsidR="0003774C" w:rsidRPr="0028393A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случае прекращения исполнения настоящих Условий Стороны должны до даты полностью произвести все взаиморасчеты и платежи. Однако в случае выставления претензий ПС и/или Банков-эмитентов, указанных ПС, период урегулирования расчетов указанным сроком не ограничивается.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bookmarkStart w:id="7" w:name="_Ref9073719"/>
      <w:r w:rsidRPr="0028393A">
        <w:rPr>
          <w:rFonts w:ascii="Times New Roman" w:hAnsi="Times New Roman"/>
          <w:b/>
          <w:sz w:val="18"/>
          <w:szCs w:val="18"/>
        </w:rPr>
        <w:t>ЗАКЛЮЧИТЕЛЬНЫЕ ПОЛОЖЕНИЯ</w:t>
      </w:r>
      <w:bookmarkEnd w:id="7"/>
    </w:p>
    <w:p w:rsidR="0003774C" w:rsidRPr="0028393A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Стороны соглашаются, что источником правового регулирования отношений Сторон в рамках Условий являются Условия, законодательство Российской Федерации, правила ПС при условии, если они не противоречат законодательству Российской Федерации. Любые условия и положения настоящих Условий, которые противоречат положениям правил ПС (как известных в момент присоединения к Условиям, так и разработанных в будущем), должны быть приведены в соответствие правилам ПС.</w:t>
      </w:r>
    </w:p>
    <w:p w:rsidR="0003774C" w:rsidRPr="0028393A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Предприятие не вправе передавать свои права и обязанности по настоящим Условиям третьему лицу, не являющемуся Стороной, без письменного согласия Банка. Банк вправе уступить посредством письменного уведомления свои права и передать обязательства (полностью или в части) по настоящим Условиям без предварительного согласия Предприятия третьим лицам, имеющим лицензию или иное разрешение от ПС, при этом Банк письменно уведомляет Предприятие о такой уступке в течение 10 (десяти) рабочих дней с момента ее совершения.</w:t>
      </w:r>
    </w:p>
    <w:p w:rsidR="0003774C" w:rsidRPr="0028393A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 Стороны договариваются о неразглашении третьим лицам Условий.</w:t>
      </w:r>
    </w:p>
    <w:p w:rsidR="0003774C" w:rsidRPr="0028393A" w:rsidRDefault="0003774C" w:rsidP="0003774C">
      <w:pPr>
        <w:numPr>
          <w:ilvl w:val="1"/>
          <w:numId w:val="18"/>
        </w:numPr>
        <w:ind w:left="426" w:hanging="426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Следующие приложения являются неотъемлемыми частями настоящих Условий:</w:t>
      </w:r>
    </w:p>
    <w:p w:rsidR="0003774C" w:rsidRPr="0028393A" w:rsidRDefault="0003774C" w:rsidP="0003774C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Приложение №1 - «ОПЕРАЦИОННЫЕ И ИНЫЕ ПРОЦЕДУРЫ»;</w:t>
      </w:r>
    </w:p>
    <w:p w:rsidR="0003774C" w:rsidRPr="0028393A" w:rsidRDefault="0003774C" w:rsidP="0003774C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Приложение №2 - «ТРЕБОВАНИЯ К МАГАЗИНУ»;</w:t>
      </w:r>
    </w:p>
    <w:p w:rsidR="0003774C" w:rsidRPr="0028393A" w:rsidRDefault="0003774C" w:rsidP="0003774C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Приложение №3 - «ФОРМАТ РЕЕСТРА»;</w:t>
      </w:r>
    </w:p>
    <w:p w:rsidR="0003774C" w:rsidRDefault="0003774C" w:rsidP="0003774C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Приложение №4 - «ПОРЯДОК ПРОВЕДЕНИЯ РЕГУЛЯРНЫХ ОПЕРАЦИЙ»</w:t>
      </w:r>
      <w:r>
        <w:rPr>
          <w:rFonts w:ascii="Times New Roman" w:hAnsi="Times New Roman"/>
          <w:sz w:val="18"/>
          <w:szCs w:val="18"/>
        </w:rPr>
        <w:t>;</w:t>
      </w:r>
    </w:p>
    <w:p w:rsidR="0003774C" w:rsidRDefault="0003774C" w:rsidP="0003774C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№5 - «ФОРМА ЗАЯВЛЕНИЕ О ПРИСОЕДИНЕНИИ ДЛЯ ЮРИДИЧЕСКИХ ЛИЦ»</w:t>
      </w:r>
    </w:p>
    <w:p w:rsidR="0003774C" w:rsidRPr="0028393A" w:rsidRDefault="0003774C" w:rsidP="0003774C">
      <w:pPr>
        <w:numPr>
          <w:ilvl w:val="0"/>
          <w:numId w:val="1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№6 – «ФОРМА ЗАЯВЛЕНИЯ О ПРИСОЕДИНЕНИИ ДЛЯ ИНДИВИДУАЛЬНЫХ ПРЕДПРИНИМАТЕЛЕЙ»  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br w:type="page"/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lastRenderedPageBreak/>
        <w:t>ПРИЛОЖЕНИЕ №1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к Условиям осуществления расчетов по переводам, совершаемым в сети Интернет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bCs/>
          <w:sz w:val="18"/>
          <w:szCs w:val="18"/>
        </w:rPr>
      </w:pPr>
      <w:r w:rsidRPr="0028393A">
        <w:rPr>
          <w:rFonts w:ascii="Times New Roman" w:hAnsi="Times New Roman"/>
          <w:b/>
          <w:bCs/>
          <w:sz w:val="18"/>
          <w:szCs w:val="18"/>
        </w:rPr>
        <w:t>ОПЕРАЦИОННЫЕ И ИНЫЕ ПРОЦЕДУРЫ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ТЕХНИЧЕСКИЙ КАНАЛ ПРОВЕДЕНИЯ ОПЕРАЦИЙ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numPr>
          <w:ilvl w:val="1"/>
          <w:numId w:val="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обеспечении проведения Операции Предприятия Банк в первую очередь использует технический канал, опреде</w:t>
      </w:r>
      <w:r>
        <w:rPr>
          <w:rFonts w:ascii="Times New Roman" w:hAnsi="Times New Roman"/>
          <w:sz w:val="18"/>
          <w:szCs w:val="18"/>
        </w:rPr>
        <w:t>ленный в соответствии с п. 4.1.5</w:t>
      </w:r>
      <w:r w:rsidRPr="0028393A">
        <w:rPr>
          <w:rFonts w:ascii="Times New Roman" w:hAnsi="Times New Roman"/>
          <w:sz w:val="18"/>
          <w:szCs w:val="18"/>
        </w:rPr>
        <w:t xml:space="preserve"> Условий и техническим протоколом взаимодействия, далее - Технический канал 1. </w:t>
      </w:r>
    </w:p>
    <w:p w:rsidR="0003774C" w:rsidRPr="0028393A" w:rsidRDefault="0003774C" w:rsidP="0003774C">
      <w:pPr>
        <w:numPr>
          <w:ilvl w:val="1"/>
          <w:numId w:val="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случае невозможности осуществления Операции с использованием Технического канала 1 по причинам независящим от Банка, в частности, недоступности Технического канала 1, отказа Банка-эмитента на проведение Операции с использованием данного канала, Банк осуществляет Операции с использованием дополнительного технического канала, далее по тексту – Технический канал 2. Данная очередность выполнения Операций может быть изменена Банков в одностороннем порядке.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2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bCs/>
          <w:sz w:val="18"/>
          <w:szCs w:val="18"/>
        </w:rPr>
        <w:t>ДОКУМЕНТЫ ПО ОПЕРАЦИЯМ</w:t>
      </w:r>
    </w:p>
    <w:p w:rsidR="0003774C" w:rsidRPr="0028393A" w:rsidRDefault="0003774C" w:rsidP="0003774C">
      <w:pPr>
        <w:numPr>
          <w:ilvl w:val="1"/>
          <w:numId w:val="2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При совершении каждой Операции Предприятие обязано формировать в электронном виде документ, содержащий следующие данные:</w:t>
      </w:r>
    </w:p>
    <w:p w:rsidR="0003774C" w:rsidRPr="0028393A" w:rsidRDefault="0003774C" w:rsidP="0003774C">
      <w:pPr>
        <w:numPr>
          <w:ilvl w:val="2"/>
          <w:numId w:val="2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Дата заказа Товара/Услуги.</w:t>
      </w:r>
    </w:p>
    <w:p w:rsidR="0003774C" w:rsidRPr="0028393A" w:rsidRDefault="0003774C" w:rsidP="0003774C">
      <w:pPr>
        <w:numPr>
          <w:ilvl w:val="2"/>
          <w:numId w:val="2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Уникальный идентификатор Операции (ID).</w:t>
      </w:r>
    </w:p>
    <w:p w:rsidR="0003774C" w:rsidRPr="0028393A" w:rsidRDefault="0003774C" w:rsidP="0003774C">
      <w:pPr>
        <w:numPr>
          <w:ilvl w:val="2"/>
          <w:numId w:val="2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Адрес для отправки/доставки/предоставления Товаров/Услуг Держателю (при необходимости).</w:t>
      </w:r>
    </w:p>
    <w:p w:rsidR="0003774C" w:rsidRPr="0028393A" w:rsidRDefault="0003774C" w:rsidP="0003774C">
      <w:pPr>
        <w:numPr>
          <w:ilvl w:val="2"/>
          <w:numId w:val="2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Иная информация, которая требуется Банку или должна быть указана в соответствии с требованиями законодательства Российской Федерации.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2"/>
        </w:numPr>
        <w:rPr>
          <w:rFonts w:ascii="Times New Roman" w:hAnsi="Times New Roman"/>
          <w:b/>
          <w:bCs/>
          <w:sz w:val="18"/>
          <w:szCs w:val="18"/>
        </w:rPr>
      </w:pPr>
      <w:r w:rsidRPr="0028393A">
        <w:rPr>
          <w:rFonts w:ascii="Times New Roman" w:hAnsi="Times New Roman"/>
          <w:b/>
          <w:bCs/>
          <w:sz w:val="18"/>
          <w:szCs w:val="18"/>
        </w:rPr>
        <w:t>ОТКАЗ ДЕРЖАТЕЛЯ ОТ ОПЕРАЦИИ</w:t>
      </w:r>
    </w:p>
    <w:p w:rsidR="0003774C" w:rsidRPr="0028393A" w:rsidRDefault="0003774C" w:rsidP="0003774C">
      <w:pPr>
        <w:numPr>
          <w:ilvl w:val="1"/>
          <w:numId w:val="2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 xml:space="preserve">Если после успешной Операции оплаты с использованием Карты </w:t>
      </w:r>
    </w:p>
    <w:p w:rsidR="0003774C" w:rsidRPr="0028393A" w:rsidRDefault="0003774C" w:rsidP="0003774C">
      <w:p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Держатель отказался от совершения Операции оплаты, отмена Операции оплаты производится с помощью Операции возврата.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br w:type="page"/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lastRenderedPageBreak/>
        <w:t>ПРИЛОЖЕНИЕ №2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к Условиям осуществления расчетов по переводам, совершаемым в сети Интернет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ТРЕБОВАНИЯ К МАГАЗИНУ</w:t>
      </w:r>
    </w:p>
    <w:p w:rsidR="0003774C" w:rsidRPr="0028393A" w:rsidRDefault="0003774C" w:rsidP="0003774C">
      <w:pPr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В Магазине должна быть размещена следующая информация: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Описание Товаров/Услуг (с указанием страны производителя Товаров);</w:t>
      </w:r>
    </w:p>
    <w:p w:rsidR="0003774C" w:rsidRPr="00A00687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Изображения с логотипами ПС, карты которых принимаются Предприятием, и иных способов оплаты (только для </w:t>
      </w:r>
      <w:r w:rsidRPr="00A00687">
        <w:rPr>
          <w:rFonts w:ascii="Times New Roman" w:hAnsi="Times New Roman"/>
          <w:sz w:val="18"/>
          <w:szCs w:val="18"/>
        </w:rPr>
        <w:t>Интернет-магазинов);</w:t>
      </w:r>
    </w:p>
    <w:p w:rsidR="0003774C" w:rsidRPr="00A00687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A00687">
        <w:rPr>
          <w:rFonts w:ascii="Times New Roman" w:hAnsi="Times New Roman"/>
          <w:sz w:val="18"/>
          <w:szCs w:val="18"/>
        </w:rPr>
        <w:t xml:space="preserve">Изображение с логотипом Банка, </w:t>
      </w:r>
      <w:proofErr w:type="spellStart"/>
      <w:r w:rsidRPr="00A00687">
        <w:rPr>
          <w:rFonts w:ascii="Times New Roman" w:hAnsi="Times New Roman"/>
          <w:sz w:val="18"/>
          <w:szCs w:val="18"/>
        </w:rPr>
        <w:t>Tinkoff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00687">
        <w:rPr>
          <w:rFonts w:ascii="Times New Roman" w:hAnsi="Times New Roman"/>
          <w:sz w:val="18"/>
          <w:szCs w:val="18"/>
        </w:rPr>
        <w:t>Pay</w:t>
      </w:r>
      <w:proofErr w:type="spellEnd"/>
      <w:r w:rsidRPr="00A00687">
        <w:rPr>
          <w:rFonts w:ascii="Times New Roman" w:hAnsi="Times New Roman"/>
          <w:sz w:val="18"/>
          <w:szCs w:val="18"/>
        </w:rPr>
        <w:t xml:space="preserve"> и URL ссылкой на ресурсы Банка: tinkoff.ru (только для Интернет-магазинов);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Изображение с логотипом Банка и URL ссылкой на ресурсы (сайт) Банка (только для Интернет-магазинов);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Контактная информация службы поддержки клиентов Предприятия, включая адрес электронной почты и номер телефона;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Условия и порядок возврата и отмены Товара/Услуги;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Условия, порядок и сроки доставки, а также возможные регионы/страны доставки/предоставления Товара/Услуги;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Адрес местонахождения Предприятия, и фактический адрес Магазина;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Ограничения на экспортную деятельность (при их наличии);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Разъяснение для Держателей о политике информационной безопасности, применяемой в Магазине;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Разъяснение для Держателей о процедуре безопасной передачи по каналам связи конфиденциальной информации Держателей, применяемой в Предприятии.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Магазин должен соответствовать следующим требованиям: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Ассортимент Товаров/Услуг должен соответствовать установленному перечню: </w:t>
      </w:r>
      <w:hyperlink r:id="rId6" w:history="1">
        <w:r w:rsidRPr="0028393A">
          <w:rPr>
            <w:rStyle w:val="a3"/>
            <w:rFonts w:ascii="Times New Roman" w:hAnsi="Times New Roman"/>
            <w:sz w:val="18"/>
            <w:szCs w:val="18"/>
          </w:rPr>
          <w:t>http://static.tcsbank.ru/documents/docs/prohibited_activities.pdf</w:t>
        </w:r>
      </w:hyperlink>
      <w:r w:rsidRPr="0028393A">
        <w:rPr>
          <w:rFonts w:ascii="Times New Roman" w:hAnsi="Times New Roman"/>
          <w:sz w:val="18"/>
          <w:szCs w:val="18"/>
        </w:rPr>
        <w:t>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Магазин не должен содержать страниц и ссылок на URL-адреса Магазинов другого содержания;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Магазине не должно быть баннеров, не соответствующих специфике деятельности Магазина;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Все внутренние ссылки сайта Магазина должны быть рабочими;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Все страницы, которые связаны с работой Магазина, должны находиться под единым доменным именем;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Рекомендуется полное соответствие юридического лица, на которое зарегистрировано доменное имя Магазина и Предприятия;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Магазине не должно быть ссылок или баннеров сайтов, а также ссылок баннерных сетей, противоречащих требованиям действующего законодательства Российской Федерации, в том числе подозрительных сайтов (например, сайтов для взрослых и т.п.), а также ссылок баннерных сетей, в которых могут всплыть баннеры подозрительного/запрещенного содержания.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Запрещенные виды деятельности: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Магазин не имеет право продавать Товары/Услуги, запрещенные к продаже. С перечнем Товаров/Услуг, запрещенных к продаже можно ознакомиться по адресу: </w:t>
      </w:r>
      <w:hyperlink r:id="rId7" w:history="1">
        <w:r w:rsidRPr="0028393A">
          <w:rPr>
            <w:rStyle w:val="a3"/>
            <w:rFonts w:ascii="Times New Roman" w:hAnsi="Times New Roman"/>
            <w:sz w:val="18"/>
            <w:szCs w:val="18"/>
          </w:rPr>
          <w:t>http://static.tcsbank.ru/documents/docs/prohibited_activities.pdf</w:t>
        </w:r>
      </w:hyperlink>
      <w:r w:rsidRPr="0028393A">
        <w:rPr>
          <w:rFonts w:ascii="Times New Roman" w:hAnsi="Times New Roman"/>
          <w:sz w:val="18"/>
          <w:szCs w:val="18"/>
        </w:rPr>
        <w:t>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3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Условия продажи и возврата товаров/услуг: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Предприятие обязуется знакомить и получать согласие Держателей с условиями продажи и возврата Товаров/Услуг Магазина способами, позволяющим подтвердить получение такого согласия;  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Предприятие обязуется согласовывать с Держателем дату (срок) предоставления Товара/Услуги, т.е. срок, в который Предприятие обязуется передать Товара / оказать Услугу </w:t>
      </w:r>
      <w:proofErr w:type="spellStart"/>
      <w:r w:rsidRPr="0028393A">
        <w:rPr>
          <w:rFonts w:ascii="Times New Roman" w:hAnsi="Times New Roman"/>
          <w:sz w:val="18"/>
          <w:szCs w:val="18"/>
        </w:rPr>
        <w:t>Держателью</w:t>
      </w:r>
      <w:proofErr w:type="spellEnd"/>
      <w:r w:rsidRPr="0028393A">
        <w:rPr>
          <w:rFonts w:ascii="Times New Roman" w:hAnsi="Times New Roman"/>
          <w:sz w:val="18"/>
          <w:szCs w:val="18"/>
        </w:rPr>
        <w:t>. Предприятие обязуется прикладывать все усилия для соблюдения согласованных сроков предоставления Товара/Услуги. Предприятие также обязуется согласовать способ доставки Товаров;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Если в соответствии с требованиями действующего законодательства РФ необходима проверка работоспособности Товара перед передачей его </w:t>
      </w:r>
      <w:proofErr w:type="spellStart"/>
      <w:r w:rsidRPr="0028393A">
        <w:rPr>
          <w:rFonts w:ascii="Times New Roman" w:hAnsi="Times New Roman"/>
          <w:sz w:val="18"/>
          <w:szCs w:val="18"/>
        </w:rPr>
        <w:t>Держателью</w:t>
      </w:r>
      <w:proofErr w:type="spellEnd"/>
      <w:r w:rsidRPr="0028393A">
        <w:rPr>
          <w:rFonts w:ascii="Times New Roman" w:hAnsi="Times New Roman"/>
          <w:sz w:val="18"/>
          <w:szCs w:val="18"/>
        </w:rPr>
        <w:t xml:space="preserve">, такая проверка должна быть осуществлена до передачи Товара </w:t>
      </w:r>
      <w:proofErr w:type="spellStart"/>
      <w:r w:rsidRPr="0028393A">
        <w:rPr>
          <w:rFonts w:ascii="Times New Roman" w:hAnsi="Times New Roman"/>
          <w:sz w:val="18"/>
          <w:szCs w:val="18"/>
        </w:rPr>
        <w:t>Держателью</w:t>
      </w:r>
      <w:proofErr w:type="spellEnd"/>
      <w:r w:rsidRPr="0028393A">
        <w:rPr>
          <w:rFonts w:ascii="Times New Roman" w:hAnsi="Times New Roman"/>
          <w:sz w:val="18"/>
          <w:szCs w:val="18"/>
        </w:rPr>
        <w:t>;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При этом Предприятие обязуется прикладывать все усилия для соблюдения согласованных сроков предоставления Товара/Услуги.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Предприятие обязано информировать Держателя о Товарах, не подлежащих возврату или обмену на аналогичный Товар других размера, формы, габарита, фасона, расцветки или комплектации.</w:t>
      </w:r>
    </w:p>
    <w:p w:rsidR="0003774C" w:rsidRPr="0028393A" w:rsidRDefault="0003774C" w:rsidP="0003774C">
      <w:pPr>
        <w:numPr>
          <w:ilvl w:val="0"/>
          <w:numId w:val="12"/>
        </w:numPr>
        <w:rPr>
          <w:rFonts w:ascii="Times New Roman" w:hAnsi="Times New Roman"/>
          <w:sz w:val="18"/>
          <w:szCs w:val="18"/>
        </w:rPr>
        <w:sectPr w:rsidR="0003774C" w:rsidRPr="0028393A" w:rsidSect="0028393A">
          <w:footnotePr>
            <w:pos w:val="beneathText"/>
          </w:footnotePr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  <w:r w:rsidRPr="0028393A">
        <w:rPr>
          <w:rFonts w:ascii="Times New Roman" w:hAnsi="Times New Roman"/>
          <w:sz w:val="18"/>
          <w:szCs w:val="18"/>
        </w:rPr>
        <w:t>Присоединяясь к Условиям, Предприятие тем самым соглашается с указанными в настоящем Приложении условиями продажи и возврата Товаров/Услуг. При этом Предприятие вправе применять собственную политику продажи и возврата Товаров/Услуг, однако такая политика не должна противоречить предусмотренным в настоящем Приложении условиям продажи и возврата Товаров/Услуг.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  <w:sectPr w:rsidR="0003774C" w:rsidRPr="0028393A" w:rsidSect="00F73BCA">
          <w:footnotePr>
            <w:pos w:val="beneathText"/>
          </w:footnotePr>
          <w:type w:val="continuous"/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lastRenderedPageBreak/>
        <w:t xml:space="preserve"> ПРИЛОЖЕНИЕ №3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к Условиям об осуществлении расчетов по переводам, совершаемым в сети Интернет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jc w:val="center"/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Формат Реестра Операций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rPr>
          <w:rFonts w:ascii="Times New Roman" w:hAnsi="Times New Roman"/>
          <w:sz w:val="18"/>
          <w:szCs w:val="18"/>
        </w:rPr>
      </w:pPr>
    </w:p>
    <w:p w:rsidR="00D54C2B" w:rsidRPr="00FD7F5A" w:rsidRDefault="00D54C2B" w:rsidP="00D54C2B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18"/>
          <w:szCs w:val="18"/>
        </w:rPr>
      </w:pPr>
      <w:r w:rsidRPr="00FD7F5A">
        <w:rPr>
          <w:color w:val="172B4D"/>
          <w:sz w:val="18"/>
          <w:szCs w:val="18"/>
        </w:rPr>
        <w:t xml:space="preserve">Формат файла: </w:t>
      </w:r>
      <w:proofErr w:type="spellStart"/>
      <w:r w:rsidRPr="00FD7F5A">
        <w:rPr>
          <w:color w:val="172B4D"/>
          <w:sz w:val="18"/>
          <w:szCs w:val="18"/>
        </w:rPr>
        <w:t>txt</w:t>
      </w:r>
      <w:proofErr w:type="spellEnd"/>
    </w:p>
    <w:p w:rsidR="00D54C2B" w:rsidRPr="00FD7F5A" w:rsidRDefault="00D54C2B" w:rsidP="00D54C2B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18"/>
          <w:szCs w:val="18"/>
        </w:rPr>
      </w:pPr>
      <w:r w:rsidRPr="00FD7F5A">
        <w:rPr>
          <w:color w:val="172B4D"/>
          <w:sz w:val="18"/>
          <w:szCs w:val="18"/>
        </w:rPr>
        <w:t>Кодировка: UTF-8</w:t>
      </w:r>
    </w:p>
    <w:p w:rsidR="00D54C2B" w:rsidRPr="00FD7F5A" w:rsidRDefault="00D54C2B" w:rsidP="00D54C2B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18"/>
          <w:szCs w:val="18"/>
          <w:lang w:val="en-US"/>
        </w:rPr>
      </w:pPr>
      <w:r w:rsidRPr="00FD7F5A">
        <w:rPr>
          <w:color w:val="172B4D"/>
          <w:sz w:val="18"/>
          <w:szCs w:val="18"/>
        </w:rPr>
        <w:t>Название</w:t>
      </w:r>
      <w:r w:rsidRPr="00FD7F5A">
        <w:rPr>
          <w:color w:val="172B4D"/>
          <w:sz w:val="18"/>
          <w:szCs w:val="18"/>
          <w:lang w:val="en-US"/>
        </w:rPr>
        <w:t xml:space="preserve"> </w:t>
      </w:r>
      <w:r w:rsidRPr="00FD7F5A">
        <w:rPr>
          <w:color w:val="172B4D"/>
          <w:sz w:val="18"/>
          <w:szCs w:val="18"/>
        </w:rPr>
        <w:t>файла</w:t>
      </w:r>
      <w:r w:rsidRPr="00FD7F5A">
        <w:rPr>
          <w:color w:val="172B4D"/>
          <w:sz w:val="18"/>
          <w:szCs w:val="18"/>
          <w:lang w:val="en-US"/>
        </w:rPr>
        <w:t>: MerchantID-Tinkoff-operations-DDMMYYYY.csv,</w:t>
      </w:r>
    </w:p>
    <w:p w:rsidR="00D54C2B" w:rsidRPr="00FD7F5A" w:rsidRDefault="00D54C2B" w:rsidP="00D54C2B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18"/>
          <w:szCs w:val="18"/>
        </w:rPr>
      </w:pPr>
      <w:r w:rsidRPr="00FD7F5A">
        <w:rPr>
          <w:color w:val="172B4D"/>
          <w:sz w:val="18"/>
          <w:szCs w:val="18"/>
        </w:rPr>
        <w:t>где DDMMYYYY - дата, транзакции за к</w:t>
      </w:r>
      <w:bookmarkStart w:id="8" w:name="_GoBack"/>
      <w:bookmarkEnd w:id="8"/>
      <w:r w:rsidRPr="00FD7F5A">
        <w:rPr>
          <w:color w:val="172B4D"/>
          <w:sz w:val="18"/>
          <w:szCs w:val="18"/>
        </w:rPr>
        <w:t>оторую будут включены в реестр. </w:t>
      </w:r>
    </w:p>
    <w:p w:rsidR="00D54C2B" w:rsidRPr="00FD7F5A" w:rsidRDefault="00D54C2B" w:rsidP="00D54C2B">
      <w:pPr>
        <w:pStyle w:val="a4"/>
        <w:shd w:val="clear" w:color="auto" w:fill="FFFFFF"/>
        <w:spacing w:before="150" w:beforeAutospacing="0" w:after="0" w:afterAutospacing="0"/>
        <w:rPr>
          <w:color w:val="172B4D"/>
          <w:sz w:val="18"/>
          <w:szCs w:val="18"/>
        </w:rPr>
      </w:pPr>
      <w:r w:rsidRPr="00FD7F5A">
        <w:rPr>
          <w:color w:val="172B4D"/>
          <w:sz w:val="18"/>
          <w:szCs w:val="18"/>
        </w:rPr>
        <w:t>Файл содержит строку заголовков и строки реестра, разделитель</w:t>
      </w:r>
      <w:r w:rsidRPr="002E728A">
        <w:rPr>
          <w:color w:val="172B4D"/>
          <w:sz w:val="18"/>
          <w:szCs w:val="18"/>
        </w:rPr>
        <w:t xml:space="preserve"> </w:t>
      </w:r>
      <w:r>
        <w:rPr>
          <w:color w:val="172B4D"/>
          <w:sz w:val="18"/>
          <w:szCs w:val="18"/>
        </w:rPr>
        <w:t>полей</w:t>
      </w:r>
      <w:r w:rsidRPr="00FD7F5A">
        <w:rPr>
          <w:color w:val="172B4D"/>
          <w:sz w:val="18"/>
          <w:szCs w:val="18"/>
        </w:rPr>
        <w:t xml:space="preserve"> – точка с запятой.</w:t>
      </w:r>
      <w:r>
        <w:rPr>
          <w:color w:val="172B4D"/>
          <w:sz w:val="18"/>
          <w:szCs w:val="18"/>
        </w:rPr>
        <w:br/>
      </w:r>
      <w:r w:rsidRPr="00FD7F5A">
        <w:rPr>
          <w:color w:val="172B4D"/>
          <w:sz w:val="18"/>
          <w:szCs w:val="18"/>
        </w:rPr>
        <w:t xml:space="preserve">Файл содержит операции </w:t>
      </w:r>
      <w:proofErr w:type="gramStart"/>
      <w:r w:rsidRPr="00FD7F5A">
        <w:rPr>
          <w:color w:val="172B4D"/>
          <w:sz w:val="18"/>
          <w:szCs w:val="18"/>
        </w:rPr>
        <w:t xml:space="preserve">с </w:t>
      </w:r>
      <w:r w:rsidRPr="00FD7F5A">
        <w:rPr>
          <w:color w:val="172B4D"/>
          <w:sz w:val="18"/>
          <w:szCs w:val="18"/>
          <w:shd w:val="clear" w:color="auto" w:fill="FFFFFF"/>
        </w:rPr>
        <w:t> 00:00</w:t>
      </w:r>
      <w:proofErr w:type="gramEnd"/>
      <w:r w:rsidRPr="00FD7F5A">
        <w:rPr>
          <w:color w:val="172B4D"/>
          <w:sz w:val="18"/>
          <w:szCs w:val="18"/>
          <w:shd w:val="clear" w:color="auto" w:fill="FFFFFF"/>
        </w:rPr>
        <w:t xml:space="preserve"> по 23:59:59 МСК за день, предшествующий </w:t>
      </w:r>
      <w:r>
        <w:rPr>
          <w:color w:val="172B4D"/>
          <w:sz w:val="18"/>
          <w:szCs w:val="18"/>
          <w:shd w:val="clear" w:color="auto" w:fill="FFFFFF"/>
        </w:rPr>
        <w:t>дню формирования</w:t>
      </w:r>
      <w:r w:rsidRPr="00FD7F5A">
        <w:rPr>
          <w:color w:val="172B4D"/>
          <w:sz w:val="18"/>
          <w:szCs w:val="18"/>
          <w:shd w:val="clear" w:color="auto" w:fill="FFFFFF"/>
        </w:rPr>
        <w:t xml:space="preserve"> реестра</w:t>
      </w:r>
      <w:r>
        <w:rPr>
          <w:color w:val="172B4D"/>
          <w:sz w:val="18"/>
          <w:szCs w:val="18"/>
          <w:shd w:val="clear" w:color="auto" w:fill="FFFFFF"/>
        </w:rPr>
        <w:t>, формируется по данным успешных финансовых транзакций.</w:t>
      </w:r>
    </w:p>
    <w:p w:rsidR="00D54C2B" w:rsidRPr="00FD7F5A" w:rsidRDefault="00D54C2B" w:rsidP="00D54C2B">
      <w:pPr>
        <w:rPr>
          <w:rFonts w:ascii="Times New Roman" w:hAnsi="Times New Roman"/>
          <w:sz w:val="18"/>
          <w:szCs w:val="18"/>
        </w:rPr>
      </w:pPr>
    </w:p>
    <w:p w:rsidR="00D54C2B" w:rsidRPr="0055736B" w:rsidRDefault="00D54C2B" w:rsidP="00D54C2B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5390"/>
      </w:tblGrid>
      <w:tr w:rsidR="00D54C2B" w:rsidRPr="0055736B" w:rsidTr="00B26CEB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54C2B" w:rsidRPr="0055736B" w:rsidRDefault="00D54C2B" w:rsidP="00B26CEB">
            <w:pPr>
              <w:spacing w:before="3"/>
              <w:jc w:val="left"/>
              <w:rPr>
                <w:rFonts w:ascii="Times New Roman" w:hAnsi="Times New Roman"/>
                <w:b/>
                <w:bCs/>
                <w:color w:val="172B4D"/>
                <w:sz w:val="18"/>
                <w:szCs w:val="18"/>
                <w:lang w:eastAsia="ru-RU"/>
              </w:rPr>
            </w:pPr>
            <w:r w:rsidRPr="0055736B">
              <w:rPr>
                <w:rFonts w:ascii="Times New Roman" w:hAnsi="Times New Roman"/>
                <w:b/>
                <w:bCs/>
                <w:color w:val="172B4D"/>
                <w:sz w:val="18"/>
                <w:szCs w:val="18"/>
                <w:lang w:eastAsia="ru-RU"/>
              </w:rPr>
              <w:t>Поле в реестре</w:t>
            </w:r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D54C2B" w:rsidRPr="0055736B" w:rsidRDefault="00D54C2B" w:rsidP="00B26CEB">
            <w:pPr>
              <w:spacing w:before="3"/>
              <w:jc w:val="left"/>
              <w:rPr>
                <w:rFonts w:ascii="Times New Roman" w:hAnsi="Times New Roman"/>
                <w:b/>
                <w:bCs/>
                <w:color w:val="172B4D"/>
                <w:sz w:val="18"/>
                <w:szCs w:val="18"/>
                <w:lang w:eastAsia="ru-RU"/>
              </w:rPr>
            </w:pPr>
            <w:r w:rsidRPr="0055736B">
              <w:rPr>
                <w:rFonts w:ascii="Times New Roman" w:hAnsi="Times New Roman"/>
                <w:b/>
                <w:bCs/>
                <w:color w:val="172B4D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BillNumber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Уникальный номер операции в системе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BillNumberExt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Уникальный номер операции в системе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(р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асширенный формат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)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OrderNumber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Номер заказа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OrderState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val="en-US" w:eastAsia="ru-RU"/>
              </w:rPr>
            </w:pPr>
            <w:proofErr w:type="spellStart"/>
            <w:r w:rsidRPr="002E728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Cтатус</w:t>
            </w:r>
            <w:proofErr w:type="spellEnd"/>
            <w:r w:rsidRPr="002E728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заказа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Tes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val="en-US" w:eastAsia="ru-RU"/>
              </w:rPr>
              <w:t>tMode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0 - рабочий режим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br/>
              <w:t>1 - тестовый режим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OrderAmount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Сумма заказа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OrderCurrency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Валюта заказа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OrderDate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Дата и время заказа (GMT)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OrderComment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CustomerName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lastname</w:t>
            </w:r>
            <w:proofErr w:type="spellEnd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firstname</w:t>
            </w:r>
            <w:proofErr w:type="spellEnd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middlename</w:t>
            </w:r>
            <w:proofErr w:type="spellEnd"/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OperationType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Оплата (</w:t>
            </w: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Approve</w:t>
            </w:r>
            <w:proofErr w:type="spellEnd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)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br/>
              <w:t>Отмена (</w:t>
            </w: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PaymentCancel</w:t>
            </w:r>
            <w:proofErr w:type="spellEnd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)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OperationState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Статус операции. Только по операциям в статусе 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Завершено успешно 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отправляются фин. транзакции.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Protocol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NET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OperationAmount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С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умма операции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OperationCurrency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В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алюта операции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OperationDate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Дата и время операции (GMT)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MeanType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Тип платежного средства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MeanSubType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Подтип платежного средства</w:t>
            </w:r>
          </w:p>
        </w:tc>
      </w:tr>
      <w:tr w:rsidR="00D54C2B" w:rsidRPr="0055736B" w:rsidTr="00B26CEB">
        <w:trPr>
          <w:trHeight w:val="347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MeanNumber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Маска номера карты (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6 первых **** 4 последних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цифры)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CardHolder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Держатель карты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OperationResult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Результат операции (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Завершено успешно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)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ErrorMessage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lastRenderedPageBreak/>
              <w:t>Recommendation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Response_Code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Код возврата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ApprovalCode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Код авторизации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Errorcode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ProcessingName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Название процессинга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Address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Email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val="en-US" w:eastAsia="ru-RU"/>
              </w:rPr>
              <w:t xml:space="preserve">Email 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плательщика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Clienip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val="en-US" w:eastAsia="ru-RU"/>
              </w:rPr>
              <w:t>IP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-адрес плательщика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BankCountry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Страна банка-эмитента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Bank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Банк-</w:t>
            </w: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эмитент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Bankfee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Комиссия банка-</w:t>
            </w:r>
            <w:proofErr w:type="spellStart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эквайера</w:t>
            </w:r>
            <w:proofErr w:type="spellEnd"/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Assistfee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Комиссия </w:t>
            </w: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Ассист</w:t>
            </w:r>
            <w:proofErr w:type="spellEnd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</w:t>
            </w:r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(заполняется только в случае </w:t>
            </w:r>
            <w:proofErr w:type="spellStart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потранзакционной</w:t>
            </w:r>
            <w:proofErr w:type="spellEnd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комиссии </w:t>
            </w:r>
            <w:proofErr w:type="spellStart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Ассист</w:t>
            </w:r>
            <w:proofErr w:type="spellEnd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)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Totalfee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Bankfee</w:t>
            </w:r>
            <w:proofErr w:type="spellEnd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Assistfee</w:t>
            </w:r>
            <w:proofErr w:type="spellEnd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(заполняется только в случае </w:t>
            </w:r>
            <w:proofErr w:type="spellStart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потранзакционной</w:t>
            </w:r>
            <w:proofErr w:type="spellEnd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 xml:space="preserve"> комиссии </w:t>
            </w:r>
            <w:proofErr w:type="spellStart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Ассист</w:t>
            </w:r>
            <w:proofErr w:type="spellEnd"/>
            <w:r w:rsidRPr="002E728A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)</w:t>
            </w:r>
          </w:p>
        </w:tc>
      </w:tr>
      <w:tr w:rsidR="00D54C2B" w:rsidRPr="0055736B" w:rsidTr="00B26CE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proofErr w:type="spellStart"/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Depositamount</w:t>
            </w:r>
            <w:proofErr w:type="spellEnd"/>
          </w:p>
        </w:tc>
        <w:tc>
          <w:tcPr>
            <w:tcW w:w="539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D54C2B" w:rsidRPr="0055736B" w:rsidRDefault="00D54C2B" w:rsidP="00B26CEB">
            <w:pPr>
              <w:jc w:val="left"/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</w:pPr>
            <w:r w:rsidRPr="0055736B">
              <w:rPr>
                <w:rFonts w:ascii="Times New Roman" w:hAnsi="Times New Roman"/>
                <w:color w:val="172B4D"/>
                <w:sz w:val="18"/>
                <w:szCs w:val="18"/>
                <w:lang w:eastAsia="ru-RU"/>
              </w:rPr>
              <w:t>Сумма фин. операции</w:t>
            </w:r>
          </w:p>
        </w:tc>
      </w:tr>
    </w:tbl>
    <w:p w:rsidR="00D54C2B" w:rsidRDefault="00D54C2B" w:rsidP="00D54C2B"/>
    <w:p w:rsidR="0003774C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fldChar w:fldCharType="begin"/>
      </w:r>
      <w:r w:rsidRPr="0028393A">
        <w:rPr>
          <w:rFonts w:ascii="Times New Roman" w:hAnsi="Times New Roman"/>
          <w:sz w:val="18"/>
          <w:szCs w:val="18"/>
        </w:rPr>
        <w:instrText xml:space="preserve"> LINK Excel.Sheet.12 "C:\\Users\\s.chaschina\\Downloads\\Реестр подтвержденных_отклоненных операций.xlsx" "Реестр подтвержденных_отклоненн!R1C1:R4C15" \a \f 5 \h  \* MERGEFORMAT </w:instrText>
      </w:r>
      <w:r w:rsidRPr="0028393A">
        <w:rPr>
          <w:rFonts w:ascii="Times New Roman" w:hAnsi="Times New Roman"/>
          <w:sz w:val="18"/>
          <w:szCs w:val="18"/>
        </w:rPr>
        <w:fldChar w:fldCharType="separate"/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fldChar w:fldCharType="end"/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  <w:sectPr w:rsidR="0003774C" w:rsidRPr="0028393A" w:rsidSect="00583800">
          <w:footnotePr>
            <w:pos w:val="beneathText"/>
          </w:footnotePr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ПРИЛОЖЕНИЕ №4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к Условиям осуществления расчетов по переводам, совершаемым в сети Интернет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ПОРЯДОК ПРОВЕДЕНИЯ РЕГУЛЯРНЫХ ОПЕРАЦИЙ С ИСПОЛЬЗОВАНИЕМ КАРТЫ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4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ПРАВА И ОБЯЗАННОСТИ СТОРОН ПРИ ОСУЩЕСТВЛЕНИИ РЕГУЛЯРНЫХ ОПЕРАЦИЙ С ИСПОЛЬЗОВАНИЕМ КАРТЫ</w:t>
      </w:r>
    </w:p>
    <w:p w:rsidR="0003774C" w:rsidRPr="0028393A" w:rsidRDefault="0003774C" w:rsidP="0003774C">
      <w:pPr>
        <w:numPr>
          <w:ilvl w:val="1"/>
          <w:numId w:val="5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Предприятие обязуется: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Заключить с Держателем Соглашение, которое должно содержать обязательные параметры, в том числе, но не ограничиваясь: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 xml:space="preserve">Фамилия, Имя, Отчество (при наличии последнего) Держателя; 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Сумма Регулярной операции;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Первые шесть и последние четыре цифры номера Карты Держателя (замаскированный номер Карты Держателя);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Дата окончания действия Карты;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Дата первой Операции по Карте;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Срок действия Соглашения;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Наименование Товара/Услуги;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Периодичность проведения Регулярной операции;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Адрес электронной почты Держателя;</w:t>
      </w:r>
    </w:p>
    <w:p w:rsidR="0003774C" w:rsidRPr="0028393A" w:rsidRDefault="0003774C" w:rsidP="0003774C">
      <w:pPr>
        <w:numPr>
          <w:ilvl w:val="1"/>
          <w:numId w:val="6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Контактный телефон Держателя;</w:t>
      </w:r>
    </w:p>
    <w:p w:rsidR="0003774C" w:rsidRPr="0028393A" w:rsidRDefault="0003774C" w:rsidP="0003774C">
      <w:pPr>
        <w:numPr>
          <w:ilvl w:val="1"/>
          <w:numId w:val="7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 xml:space="preserve">Согласие Держателя в явно выраженной форме с условиями Соглашения, в </w:t>
      </w:r>
      <w:proofErr w:type="spellStart"/>
      <w:r w:rsidRPr="0028393A">
        <w:rPr>
          <w:rFonts w:ascii="Times New Roman" w:hAnsi="Times New Roman"/>
          <w:bCs/>
          <w:sz w:val="18"/>
          <w:szCs w:val="18"/>
        </w:rPr>
        <w:t>т.ч</w:t>
      </w:r>
      <w:proofErr w:type="spellEnd"/>
      <w:r w:rsidRPr="0028393A">
        <w:rPr>
          <w:rFonts w:ascii="Times New Roman" w:hAnsi="Times New Roman"/>
          <w:bCs/>
          <w:sz w:val="18"/>
          <w:szCs w:val="18"/>
        </w:rPr>
        <w:t>. согласие на обработку персональных данных Держателя и их передачу Банку (в случаях, предусмотренных законодательством РФ);</w:t>
      </w:r>
    </w:p>
    <w:p w:rsidR="0003774C" w:rsidRPr="0028393A" w:rsidRDefault="0003774C" w:rsidP="0003774C">
      <w:pPr>
        <w:numPr>
          <w:ilvl w:val="1"/>
          <w:numId w:val="7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Подпись, в случае если Соглашение заключается в письменной форме;</w:t>
      </w:r>
    </w:p>
    <w:p w:rsidR="0003774C" w:rsidRPr="0028393A" w:rsidRDefault="0003774C" w:rsidP="0003774C">
      <w:pPr>
        <w:numPr>
          <w:ilvl w:val="1"/>
          <w:numId w:val="7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Явно выраженный акцепт Держателя, в случае если Соглашение заключается в порядке ст. 438 ГК РФ.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Хранить заключенные Соглашения в течение всего срока действия соответствующего Соглашения, а также в течение 180 дней с момента прекращения действия Соглашения и направлять в Банк по его требованию копию Соглашения и/или подтверждение его акцепта со стороны Держателя.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течение 3 (трех) рабочих дней с даты требования Банка предоставить детализированную информацию об оказанной Держателю Услуге и/или предоставленном Товаре.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Не допускать отправки данных Реквизитов карты по сети Интернет или по иным сетям открытого доступа третьим лицам, кроме Держателя.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Осуществлять Регулярные операции только в случае получения Кода авторизации.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b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Соблюдать требования, предъявляемые к порядку проведения Операций в соответствии с Условиями.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Оформлять документы в соответствии с Приложением №1.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Направлять в адрес Держателя по электронной почте либо иным согласованным с Держателем способом уведомление о совершении Регулярной операции.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bCs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Предоставлять Держателю описание Товара/Услуги; условия, порядок и сроки доставки/оказания Товара/Услуги, а также возможные регионы/страны доставки/оказания Товара/Услуги; правила сервисных сборов, условия и порядок возврата/отмены Товара/Услуги; наименование Предприятия и контактную информацию Предприятия.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bCs/>
          <w:sz w:val="18"/>
          <w:szCs w:val="18"/>
        </w:rPr>
        <w:t>Предоставить в Банк документы, подтверждающие правомерность совершенной Регулярной операции в течение 5 (Пяти) рабочих дней с момента получения запроса со стороны Банка, в случае возникновения претензий со стороны Держателя по какой-либо Регулярной операции.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Уведомлять Держателя об осуществлении каждой Регулярной операции, предусмотренной Соглашением с таким Держателем, в течение одного календарного дня со дня совершения такой Регулярной операции одним из следующих способов:</w:t>
      </w:r>
    </w:p>
    <w:p w:rsidR="0003774C" w:rsidRPr="0028393A" w:rsidRDefault="0003774C" w:rsidP="0003774C">
      <w:pPr>
        <w:numPr>
          <w:ilvl w:val="2"/>
          <w:numId w:val="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путем направления сообщения по электронной почте Держателя;</w:t>
      </w:r>
    </w:p>
    <w:p w:rsidR="0003774C" w:rsidRPr="0028393A" w:rsidRDefault="0003774C" w:rsidP="0003774C">
      <w:pPr>
        <w:numPr>
          <w:ilvl w:val="2"/>
          <w:numId w:val="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путем размещения соответствующего сообщения в личном кабинете Интернет-магазина;</w:t>
      </w:r>
    </w:p>
    <w:p w:rsidR="0003774C" w:rsidRPr="0028393A" w:rsidRDefault="0003774C" w:rsidP="0003774C">
      <w:pPr>
        <w:numPr>
          <w:ilvl w:val="2"/>
          <w:numId w:val="8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путем направления заказного письма с уведомлением о вручении на адрес Держателя, указанный Держателем при заключении Соглашения.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Обеспечить Держателю возможность отмены неосуществленных Регулярных операций, предусмотренных Соглашением, заключенным с таким Держателем, посредством направления сообщения о расторжении Соглашения на адрес электронной почты Предприятия либо размещения такого сообщения в Интернет-магазине в личном кабинете.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Дополнительно (помимо соответствующего условия Соглашения) уведомить Держателей об условиях и процедуре отмены Регулярных операций одним из следующих способов:</w:t>
      </w:r>
    </w:p>
    <w:p w:rsidR="0003774C" w:rsidRPr="0028393A" w:rsidRDefault="0003774C" w:rsidP="0003774C">
      <w:pPr>
        <w:numPr>
          <w:ilvl w:val="2"/>
          <w:numId w:val="9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путем размещения информации в личном кабинете Интернет-магазина;</w:t>
      </w:r>
    </w:p>
    <w:p w:rsidR="0003774C" w:rsidRPr="0028393A" w:rsidRDefault="0003774C" w:rsidP="0003774C">
      <w:pPr>
        <w:numPr>
          <w:ilvl w:val="2"/>
          <w:numId w:val="9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путем направления информации по электронной почте Держателя.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течение 1 (одного) календарного дня с момента получения от Держателя сообщения о расторжении Соглашения одним из способов, указанных в п. 1.1.11. настоящего Порядка, отменить все последующие Регулярные операции, предусмотренные таким Соглашением.</w:t>
      </w:r>
    </w:p>
    <w:p w:rsidR="0003774C" w:rsidRPr="0028393A" w:rsidRDefault="0003774C" w:rsidP="0003774C">
      <w:pPr>
        <w:numPr>
          <w:ilvl w:val="2"/>
          <w:numId w:val="5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Направить Держателю напоминание о предстоящей Регулярной операции по электронной почте или иным способом, предусмотренным Соглашением, за 1 (один) календарный день до даты осуществления Регулярной операции, предусмотренной Соглашением.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4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НЕДЕЙСТВИТЕЛЬНЫЕ ОПЕРАЦИИ</w:t>
      </w:r>
    </w:p>
    <w:p w:rsidR="0003774C" w:rsidRPr="0028393A" w:rsidRDefault="0003774C" w:rsidP="0003774C">
      <w:pPr>
        <w:numPr>
          <w:ilvl w:val="1"/>
          <w:numId w:val="10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Операция признается недействительной, включая, но не ограничиваясь, разделом </w:t>
      </w:r>
      <w:r>
        <w:rPr>
          <w:rFonts w:ascii="Times New Roman" w:hAnsi="Times New Roman"/>
          <w:sz w:val="18"/>
          <w:szCs w:val="18"/>
        </w:rPr>
        <w:t>7</w:t>
      </w:r>
      <w:r w:rsidRPr="0028393A">
        <w:rPr>
          <w:rFonts w:ascii="Times New Roman" w:hAnsi="Times New Roman"/>
          <w:sz w:val="18"/>
          <w:szCs w:val="18"/>
        </w:rPr>
        <w:t xml:space="preserve"> Условия, если:</w:t>
      </w:r>
    </w:p>
    <w:p w:rsidR="0003774C" w:rsidRPr="0028393A" w:rsidRDefault="0003774C" w:rsidP="0003774C">
      <w:pPr>
        <w:numPr>
          <w:ilvl w:val="2"/>
          <w:numId w:val="10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Операция является Регулярной операцией, и Соглашение, предусматривающее ее совершение, не заключено и/или заключено с нарушением требований Условия;</w:t>
      </w:r>
    </w:p>
    <w:p w:rsidR="0003774C" w:rsidRPr="0028393A" w:rsidRDefault="0003774C" w:rsidP="0003774C">
      <w:pPr>
        <w:numPr>
          <w:ilvl w:val="2"/>
          <w:numId w:val="10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На момент совершения Регулярной операции срок действия Соглашения истек или оно было расторгнуто досрочно;</w:t>
      </w:r>
    </w:p>
    <w:p w:rsidR="0003774C" w:rsidRPr="0028393A" w:rsidRDefault="0003774C" w:rsidP="0003774C">
      <w:pPr>
        <w:numPr>
          <w:ilvl w:val="2"/>
          <w:numId w:val="10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 xml:space="preserve">Параметры совершенной Регулярной операции не соответствуют параметрам, указанным в Соглашении; </w:t>
      </w:r>
    </w:p>
    <w:p w:rsidR="0003774C" w:rsidRPr="00902DC1" w:rsidRDefault="0003774C" w:rsidP="0003774C">
      <w:pPr>
        <w:numPr>
          <w:ilvl w:val="2"/>
          <w:numId w:val="10"/>
        </w:num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Предприятие не предъявило Соглашение, а также документ, подтверждающий факт предоставления/оказания Держателю Товара/Услуги в результате чего проведена Регулярная операция.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</w:p>
    <w:p w:rsidR="0003774C" w:rsidRPr="0028393A" w:rsidRDefault="0003774C" w:rsidP="0003774C">
      <w:pPr>
        <w:numPr>
          <w:ilvl w:val="0"/>
          <w:numId w:val="11"/>
        </w:num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ПРОЧИЕ УСЛОВИЯ</w:t>
      </w:r>
    </w:p>
    <w:p w:rsidR="0003774C" w:rsidRDefault="0003774C" w:rsidP="0003774C">
      <w:pPr>
        <w:rPr>
          <w:rFonts w:ascii="Times New Roman" w:hAnsi="Times New Roman"/>
          <w:sz w:val="18"/>
          <w:szCs w:val="18"/>
        </w:rPr>
      </w:pPr>
      <w:r w:rsidRPr="0028393A">
        <w:rPr>
          <w:rFonts w:ascii="Times New Roman" w:hAnsi="Times New Roman"/>
          <w:sz w:val="18"/>
          <w:szCs w:val="18"/>
        </w:rPr>
        <w:t>В случае нарушения Предприятием обязательств, предусмотренных настоящим Порядком, Банк вправе предпринять меры, изложенные в раздел 3 Условий.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>
        <w:br w:type="page"/>
      </w:r>
      <w:r>
        <w:rPr>
          <w:rFonts w:ascii="Times New Roman" w:hAnsi="Times New Roman"/>
          <w:b/>
          <w:sz w:val="18"/>
          <w:szCs w:val="18"/>
        </w:rPr>
        <w:lastRenderedPageBreak/>
        <w:t>ПРИЛОЖЕНИЕ №5</w:t>
      </w:r>
    </w:p>
    <w:p w:rsidR="0003774C" w:rsidRDefault="0003774C" w:rsidP="0003774C">
      <w:r w:rsidRPr="0028393A">
        <w:rPr>
          <w:rFonts w:ascii="Times New Roman" w:hAnsi="Times New Roman"/>
          <w:b/>
          <w:sz w:val="18"/>
          <w:szCs w:val="18"/>
        </w:rPr>
        <w:t>к Условиям осуществления расчетов по переводам, совершаемым в сети Интернет</w:t>
      </w:r>
    </w:p>
    <w:p w:rsidR="0003774C" w:rsidRPr="00A14F14" w:rsidRDefault="0003774C" w:rsidP="0003774C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14F1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ЗАЯВЛЕНИЕ </w:t>
      </w:r>
    </w:p>
    <w:p w:rsidR="0003774C" w:rsidRPr="00A14F14" w:rsidRDefault="0003774C" w:rsidP="0003774C">
      <w:pPr>
        <w:rPr>
          <w:rFonts w:ascii="Times New Roman" w:hAnsi="Times New Roman"/>
          <w:bCs/>
          <w:sz w:val="18"/>
          <w:szCs w:val="18"/>
          <w:lang w:eastAsia="ru-RU"/>
        </w:rPr>
      </w:pPr>
      <w:r w:rsidRPr="00A14F14">
        <w:rPr>
          <w:rFonts w:ascii="Times New Roman" w:hAnsi="Times New Roman"/>
          <w:color w:val="000000"/>
          <w:sz w:val="18"/>
          <w:szCs w:val="18"/>
          <w:lang w:eastAsia="ru-RU"/>
        </w:rPr>
        <w:t>о присоединении к условиям</w:t>
      </w:r>
      <w:r w:rsidRPr="00A14F14">
        <w:rPr>
          <w:rFonts w:ascii="Times New Roman" w:hAnsi="Times New Roman"/>
          <w:bCs/>
          <w:sz w:val="18"/>
          <w:szCs w:val="18"/>
          <w:lang w:eastAsia="ru-RU"/>
        </w:rPr>
        <w:t xml:space="preserve"> осуществлении расчетов по переводам, совершаемым в сети Интернет, далее по тексту – Заявление</w:t>
      </w:r>
    </w:p>
    <w:p w:rsidR="0003774C" w:rsidRPr="00A14F14" w:rsidRDefault="0003774C" w:rsidP="0003774C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728"/>
        <w:gridCol w:w="2306"/>
        <w:gridCol w:w="2687"/>
      </w:tblGrid>
      <w:tr w:rsidR="0003774C" w:rsidRPr="00A14F14" w:rsidTr="002C3032">
        <w:tc>
          <w:tcPr>
            <w:tcW w:w="121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Полное наименование (далее по тексту – «Предприятие»)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21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Сокращенное наименование 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21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21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Единоличный исполняющий орган (Генеральный директор) 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21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338" w:type="pct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1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ОКВЭД (основной)</w:t>
            </w:r>
          </w:p>
        </w:tc>
        <w:tc>
          <w:tcPr>
            <w:tcW w:w="1318" w:type="pct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21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ИНН/КПП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21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Телефон/Факс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21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3787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</w:tbl>
    <w:p w:rsidR="0003774C" w:rsidRPr="00A14F14" w:rsidRDefault="0003774C" w:rsidP="0003774C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numPr>
          <w:ilvl w:val="0"/>
          <w:numId w:val="21"/>
        </w:numPr>
        <w:ind w:left="284" w:hanging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>Руководствуясь действующим законодательством Российской Федерации, а также правилами и требованиями, установленными Условиями осуществлении расчетов по переводам, совершаемым в сети Интернет, далее по тексту – Договор, Предприятие предъявляет, а ООО «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Ассист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», далее по тексту – Платежный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, принимает настоящее Заявление о присоединении к Условиям на основании ст. 428 и 437, 428 Гражданского кодекса Российской Федерации. </w:t>
      </w:r>
    </w:p>
    <w:p w:rsidR="0003774C" w:rsidRPr="00A14F14" w:rsidRDefault="0003774C" w:rsidP="0003774C">
      <w:pPr>
        <w:numPr>
          <w:ilvl w:val="0"/>
          <w:numId w:val="21"/>
        </w:numPr>
        <w:ind w:left="284" w:hanging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Настоящим Предприятие подтверждает всю полноту, точность и достоверность данных, указанных в настоящем Заявлении, и предоставленных для заключения Договора документах. Заявление направляется Платежному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агрегатору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>.</w:t>
      </w:r>
    </w:p>
    <w:p w:rsidR="0003774C" w:rsidRPr="00A14F14" w:rsidRDefault="0003774C" w:rsidP="0003774C">
      <w:pPr>
        <w:numPr>
          <w:ilvl w:val="0"/>
          <w:numId w:val="21"/>
        </w:numPr>
        <w:ind w:left="284" w:hanging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Текст Договора размещен на сайте Платежного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агрегатора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: </w:t>
      </w:r>
      <w:proofErr w:type="gramStart"/>
      <w:r w:rsidRPr="00A14F14">
        <w:rPr>
          <w:rFonts w:ascii="Times New Roman" w:hAnsi="Times New Roman"/>
          <w:sz w:val="18"/>
          <w:szCs w:val="18"/>
          <w:lang w:val="en-US" w:eastAsia="ru-RU"/>
        </w:rPr>
        <w:t>www</w:t>
      </w:r>
      <w:r w:rsidRPr="00A14F14">
        <w:rPr>
          <w:rFonts w:ascii="Times New Roman" w:hAnsi="Times New Roman"/>
          <w:sz w:val="18"/>
          <w:szCs w:val="18"/>
          <w:lang w:eastAsia="ru-RU"/>
        </w:rPr>
        <w:t>.</w:t>
      </w:r>
      <w:r w:rsidRPr="00A14F14">
        <w:rPr>
          <w:rFonts w:ascii="Times New Roman" w:hAnsi="Times New Roman"/>
          <w:sz w:val="18"/>
          <w:szCs w:val="18"/>
          <w:lang w:val="en-US" w:eastAsia="ru-RU"/>
        </w:rPr>
        <w:t>assist</w:t>
      </w:r>
      <w:r w:rsidRPr="00A14F14">
        <w:rPr>
          <w:rFonts w:ascii="Times New Roman" w:hAnsi="Times New Roman"/>
          <w:sz w:val="18"/>
          <w:szCs w:val="18"/>
          <w:lang w:eastAsia="ru-RU"/>
        </w:rPr>
        <w:t>.</w:t>
      </w:r>
      <w:proofErr w:type="spellStart"/>
      <w:r w:rsidRPr="00A14F14">
        <w:rPr>
          <w:rFonts w:ascii="Times New Roman" w:hAnsi="Times New Roman"/>
          <w:sz w:val="18"/>
          <w:szCs w:val="18"/>
          <w:lang w:val="en-US" w:eastAsia="ru-RU"/>
        </w:rPr>
        <w:t>ru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.</w:t>
      </w:r>
      <w:proofErr w:type="gram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Комиссия Банка определена в Личном кабинете.</w:t>
      </w:r>
    </w:p>
    <w:p w:rsidR="0003774C" w:rsidRPr="00A14F14" w:rsidRDefault="0003774C" w:rsidP="0003774C">
      <w:pPr>
        <w:numPr>
          <w:ilvl w:val="0"/>
          <w:numId w:val="21"/>
        </w:numPr>
        <w:ind w:left="284" w:hanging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Настоящим Предприятие подтверждает факт ознакомления Условиями, включая и информацию о размере комиссий Банка, и обязуется соблюдать правила и выполнять требования, установленные Условиями, а также предоставлять по требованию Платежного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агрегатора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и Банка любую информацию, необходимую для присоединения и выполнения Условий.</w:t>
      </w:r>
    </w:p>
    <w:p w:rsidR="0003774C" w:rsidRPr="00A14F14" w:rsidRDefault="0003774C" w:rsidP="0003774C">
      <w:pPr>
        <w:numPr>
          <w:ilvl w:val="0"/>
          <w:numId w:val="21"/>
        </w:numPr>
        <w:ind w:left="284" w:hanging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Посредством подписания настоящего Заявления Предприятие предоставляет свое согласие Платежному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агрегатору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и Банку на обработку любыми способами, предусмотренными законодательством Российской Федерации контактных данных, указанных в Заявлении, иных данных, предоставленных Предприятием при заключении и исполнении Договора. Настоящее согласие дает право Банку в период действия Условий и до сроков, установленных нормативными документами, в течение которых Банк обязан хранить информацию о Предприятии обрабатывать предоставленные данные с помощью своих программно-аппаратных средств.</w:t>
      </w:r>
    </w:p>
    <w:p w:rsidR="0003774C" w:rsidRPr="00A14F14" w:rsidRDefault="0003774C" w:rsidP="0003774C">
      <w:pPr>
        <w:ind w:left="284"/>
        <w:rPr>
          <w:rFonts w:ascii="Times New Roman" w:hAnsi="Times New Roman"/>
          <w:b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br/>
      </w:r>
      <w:r w:rsidRPr="00A14F14">
        <w:rPr>
          <w:rFonts w:ascii="Times New Roman" w:hAnsi="Times New Roman"/>
          <w:b/>
          <w:sz w:val="18"/>
          <w:szCs w:val="18"/>
          <w:lang w:eastAsia="ru-RU"/>
        </w:rPr>
        <w:t>Руководитель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933"/>
        <w:gridCol w:w="557"/>
        <w:gridCol w:w="706"/>
        <w:gridCol w:w="5202"/>
      </w:tblGrid>
      <w:tr w:rsidR="0003774C" w:rsidRPr="00A14F14" w:rsidTr="002C3032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9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2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</w:tbl>
    <w:p w:rsidR="0003774C" w:rsidRPr="00A14F14" w:rsidRDefault="0003774C" w:rsidP="0003774C">
      <w:pPr>
        <w:ind w:right="-28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2923"/>
        <w:gridCol w:w="1884"/>
        <w:gridCol w:w="286"/>
        <w:gridCol w:w="364"/>
        <w:gridCol w:w="1696"/>
        <w:gridCol w:w="2440"/>
      </w:tblGrid>
      <w:tr w:rsidR="0003774C" w:rsidRPr="00A14F14" w:rsidTr="002C3032">
        <w:trPr>
          <w:trHeight w:val="264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Печать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Дата заполнения «</w:t>
            </w: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г.</w:t>
            </w:r>
          </w:p>
        </w:tc>
      </w:tr>
    </w:tbl>
    <w:p w:rsidR="0003774C" w:rsidRPr="00A14F14" w:rsidRDefault="0003774C" w:rsidP="0003774C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rPr>
          <w:rFonts w:ascii="Times New Roman" w:hAnsi="Times New Roman"/>
          <w:sz w:val="18"/>
          <w:szCs w:val="18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Заполненное заявление нужно передать Платежному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агрегатору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по адресу: </w:t>
      </w:r>
      <w:r w:rsidRPr="00A14F14">
        <w:rPr>
          <w:rFonts w:ascii="Times New Roman" w:hAnsi="Times New Roman"/>
          <w:sz w:val="18"/>
          <w:szCs w:val="18"/>
        </w:rPr>
        <w:t xml:space="preserve">195027, г. Санкт-Петербург, </w:t>
      </w:r>
    </w:p>
    <w:p w:rsidR="0003774C" w:rsidRPr="00A14F14" w:rsidRDefault="0003774C" w:rsidP="0003774C">
      <w:pPr>
        <w:rPr>
          <w:rFonts w:ascii="Times New Roman" w:hAnsi="Times New Roman"/>
          <w:sz w:val="18"/>
          <w:szCs w:val="18"/>
        </w:rPr>
      </w:pPr>
      <w:proofErr w:type="spellStart"/>
      <w:r w:rsidRPr="00A14F14">
        <w:rPr>
          <w:rFonts w:ascii="Times New Roman" w:hAnsi="Times New Roman"/>
          <w:sz w:val="18"/>
          <w:szCs w:val="18"/>
        </w:rPr>
        <w:t>пр-кт</w:t>
      </w:r>
      <w:proofErr w:type="spellEnd"/>
      <w:r w:rsidRPr="00A14F14">
        <w:rPr>
          <w:rFonts w:ascii="Times New Roman" w:hAnsi="Times New Roman"/>
          <w:sz w:val="18"/>
          <w:szCs w:val="18"/>
        </w:rPr>
        <w:t xml:space="preserve"> Шаумяна, д. 4, корп. 1, офис 308</w:t>
      </w:r>
      <w:r w:rsidRPr="00A14F14">
        <w:rPr>
          <w:rFonts w:ascii="Times New Roman" w:hAnsi="Times New Roman"/>
          <w:sz w:val="18"/>
          <w:szCs w:val="18"/>
          <w:lang w:eastAsia="ru-RU"/>
        </w:rPr>
        <w:t>. Передать заявление можно почтой или курьером. </w:t>
      </w:r>
      <w:r w:rsidRPr="00A14F14">
        <w:rPr>
          <w:rFonts w:ascii="Times New Roman" w:hAnsi="Times New Roman"/>
          <w:sz w:val="18"/>
          <w:szCs w:val="18"/>
          <w:lang w:eastAsia="ru-RU"/>
        </w:rPr>
        <w:br/>
        <w:t>Почтой: отправить заказное письмо с описью вложения и уведомлением о вручении. </w:t>
      </w:r>
      <w:r w:rsidRPr="00A14F14">
        <w:rPr>
          <w:rFonts w:ascii="Times New Roman" w:hAnsi="Times New Roman"/>
          <w:sz w:val="18"/>
          <w:szCs w:val="18"/>
          <w:lang w:eastAsia="ru-RU"/>
        </w:rPr>
        <w:br/>
        <w:t xml:space="preserve">Курьером: </w:t>
      </w:r>
      <w:r w:rsidRPr="00A14F14">
        <w:rPr>
          <w:rFonts w:ascii="Times New Roman" w:hAnsi="Times New Roman"/>
          <w:sz w:val="18"/>
          <w:szCs w:val="18"/>
        </w:rPr>
        <w:t xml:space="preserve">195027, г. Санкт-Петербург, </w:t>
      </w:r>
    </w:p>
    <w:p w:rsidR="0003774C" w:rsidRPr="00A14F14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A14F14">
        <w:rPr>
          <w:rFonts w:ascii="Times New Roman" w:hAnsi="Times New Roman"/>
          <w:sz w:val="18"/>
          <w:szCs w:val="18"/>
        </w:rPr>
        <w:t>пр-кт</w:t>
      </w:r>
      <w:proofErr w:type="spellEnd"/>
      <w:r w:rsidRPr="00A14F14">
        <w:rPr>
          <w:rFonts w:ascii="Times New Roman" w:hAnsi="Times New Roman"/>
          <w:sz w:val="18"/>
          <w:szCs w:val="18"/>
        </w:rPr>
        <w:t xml:space="preserve"> Шаумяна, д. 4, корп. 1, офис 308</w:t>
      </w:r>
      <w:r w:rsidRPr="00A14F14">
        <w:rPr>
          <w:rFonts w:ascii="Times New Roman" w:hAnsi="Times New Roman"/>
          <w:sz w:val="18"/>
          <w:szCs w:val="18"/>
          <w:lang w:eastAsia="ru-RU"/>
        </w:rPr>
        <w:t>___________________</w:t>
      </w:r>
    </w:p>
    <w:p w:rsidR="0003774C" w:rsidRPr="00A14F14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>Тел.: +7 (812)438-10-00</w:t>
      </w:r>
    </w:p>
    <w:p w:rsidR="0003774C" w:rsidRPr="00A14F14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Скан Заявления предоставить Платежному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агрегатору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по электронным каналам связи в Личном кабинете.</w:t>
      </w:r>
    </w:p>
    <w:p w:rsidR="0003774C" w:rsidRPr="0003774C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Эл.адрес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14F14">
        <w:rPr>
          <w:rFonts w:ascii="Times New Roman" w:hAnsi="Times New Roman"/>
          <w:sz w:val="18"/>
          <w:szCs w:val="18"/>
          <w:lang w:val="en-US" w:eastAsia="ru-RU"/>
        </w:rPr>
        <w:t>support</w:t>
      </w:r>
      <w:r w:rsidRPr="0003774C">
        <w:rPr>
          <w:rFonts w:ascii="Times New Roman" w:hAnsi="Times New Roman"/>
          <w:sz w:val="18"/>
          <w:szCs w:val="18"/>
          <w:lang w:eastAsia="ru-RU"/>
        </w:rPr>
        <w:t>@</w:t>
      </w:r>
      <w:r w:rsidRPr="00A14F14">
        <w:rPr>
          <w:rFonts w:ascii="Times New Roman" w:hAnsi="Times New Roman"/>
          <w:sz w:val="18"/>
          <w:szCs w:val="18"/>
          <w:lang w:val="en-US" w:eastAsia="ru-RU"/>
        </w:rPr>
        <w:t>assist</w:t>
      </w:r>
      <w:r w:rsidRPr="0003774C">
        <w:rPr>
          <w:rFonts w:ascii="Times New Roman" w:hAnsi="Times New Roman"/>
          <w:sz w:val="18"/>
          <w:szCs w:val="18"/>
          <w:lang w:eastAsia="ru-RU"/>
        </w:rPr>
        <w:t>.</w:t>
      </w:r>
      <w:proofErr w:type="spellStart"/>
      <w:r w:rsidRPr="00A14F14">
        <w:rPr>
          <w:rFonts w:ascii="Times New Roman" w:hAnsi="Times New Roman"/>
          <w:sz w:val="18"/>
          <w:szCs w:val="18"/>
          <w:lang w:val="en-US" w:eastAsia="ru-RU"/>
        </w:rPr>
        <w:t>ru</w:t>
      </w:r>
      <w:proofErr w:type="spellEnd"/>
    </w:p>
    <w:p w:rsidR="0003774C" w:rsidRPr="00696769" w:rsidRDefault="0003774C" w:rsidP="0003774C">
      <w:pPr>
        <w:jc w:val="left"/>
        <w:rPr>
          <w:rFonts w:ascii="Times New Roman" w:hAnsi="Times New Roman"/>
          <w:color w:val="000000"/>
          <w:sz w:val="22"/>
          <w:szCs w:val="22"/>
          <w:lang w:eastAsia="ru-RU"/>
        </w:rPr>
      </w:pPr>
      <w:r w:rsidRPr="00A14F14">
        <w:rPr>
          <w:rFonts w:ascii="Times New Roman" w:hAnsi="Times New Roman"/>
          <w:color w:val="000000"/>
          <w:sz w:val="18"/>
          <w:szCs w:val="18"/>
          <w:lang w:eastAsia="ru-RU"/>
        </w:rPr>
        <w:br w:type="page"/>
      </w:r>
    </w:p>
    <w:p w:rsidR="0003774C" w:rsidRPr="00696769" w:rsidRDefault="0003774C" w:rsidP="0003774C">
      <w:pPr>
        <w:jc w:val="right"/>
        <w:rPr>
          <w:rFonts w:ascii="Times New Roman" w:hAnsi="Times New Roman"/>
          <w:b/>
          <w:color w:val="000000"/>
          <w:sz w:val="22"/>
          <w:szCs w:val="22"/>
          <w:lang w:eastAsia="ru-RU"/>
        </w:rPr>
      </w:pP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№6</w:t>
      </w:r>
    </w:p>
    <w:p w:rsidR="0003774C" w:rsidRPr="0028393A" w:rsidRDefault="0003774C" w:rsidP="0003774C">
      <w:pPr>
        <w:rPr>
          <w:rFonts w:ascii="Times New Roman" w:hAnsi="Times New Roman"/>
          <w:b/>
          <w:sz w:val="18"/>
          <w:szCs w:val="18"/>
        </w:rPr>
      </w:pPr>
      <w:r w:rsidRPr="0028393A">
        <w:rPr>
          <w:rFonts w:ascii="Times New Roman" w:hAnsi="Times New Roman"/>
          <w:b/>
          <w:sz w:val="18"/>
          <w:szCs w:val="18"/>
        </w:rPr>
        <w:t>к Условиям осуществления расчетов по переводам, совершаемым в сети Интернет</w:t>
      </w:r>
    </w:p>
    <w:p w:rsidR="0003774C" w:rsidRPr="00696769" w:rsidRDefault="0003774C" w:rsidP="0003774C">
      <w:pPr>
        <w:rPr>
          <w:rFonts w:ascii="Times New Roman" w:hAnsi="Times New Roman"/>
          <w:b/>
          <w:color w:val="000000"/>
          <w:sz w:val="22"/>
          <w:szCs w:val="22"/>
          <w:lang w:eastAsia="ru-RU"/>
        </w:rPr>
      </w:pPr>
    </w:p>
    <w:p w:rsidR="0003774C" w:rsidRPr="00A14F14" w:rsidRDefault="0003774C" w:rsidP="0003774C">
      <w:pPr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14F1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ЗАЯВЛЕНИЕ </w:t>
      </w:r>
    </w:p>
    <w:p w:rsidR="0003774C" w:rsidRPr="00A14F14" w:rsidRDefault="0003774C" w:rsidP="0003774C">
      <w:pPr>
        <w:rPr>
          <w:rFonts w:ascii="Times New Roman" w:hAnsi="Times New Roman"/>
          <w:bCs/>
          <w:sz w:val="18"/>
          <w:szCs w:val="18"/>
          <w:lang w:eastAsia="ru-RU"/>
        </w:rPr>
      </w:pPr>
      <w:r w:rsidRPr="00A14F14">
        <w:rPr>
          <w:rFonts w:ascii="Times New Roman" w:hAnsi="Times New Roman"/>
          <w:color w:val="000000"/>
          <w:sz w:val="18"/>
          <w:szCs w:val="18"/>
          <w:lang w:eastAsia="ru-RU"/>
        </w:rPr>
        <w:t>о присоединении к условиям</w:t>
      </w:r>
      <w:r w:rsidRPr="00A14F14">
        <w:rPr>
          <w:rFonts w:ascii="Times New Roman" w:hAnsi="Times New Roman"/>
          <w:bCs/>
          <w:sz w:val="18"/>
          <w:szCs w:val="18"/>
          <w:lang w:eastAsia="ru-RU"/>
        </w:rPr>
        <w:t xml:space="preserve"> осуществлении расчетов по переводам, совершаемым в сети Интернет, далее по тексту – Заявление</w:t>
      </w:r>
    </w:p>
    <w:p w:rsidR="0003774C" w:rsidRPr="00A14F14" w:rsidRDefault="0003774C" w:rsidP="0003774C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749"/>
        <w:gridCol w:w="2290"/>
        <w:gridCol w:w="2714"/>
      </w:tblGrid>
      <w:tr w:rsidR="0003774C" w:rsidRPr="00A14F14" w:rsidTr="002C3032">
        <w:tc>
          <w:tcPr>
            <w:tcW w:w="1198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Ф.И.О.</w:t>
            </w:r>
          </w:p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(далее по тексту – «Предприятие»)</w:t>
            </w:r>
          </w:p>
        </w:tc>
        <w:tc>
          <w:tcPr>
            <w:tcW w:w="3802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198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Адрес места регистрации</w:t>
            </w:r>
          </w:p>
        </w:tc>
        <w:tc>
          <w:tcPr>
            <w:tcW w:w="3802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198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1348" w:type="pct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ОКВЭД (основной)</w:t>
            </w:r>
          </w:p>
        </w:tc>
        <w:tc>
          <w:tcPr>
            <w:tcW w:w="1331" w:type="pct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198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802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198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Телефон/Факс</w:t>
            </w:r>
          </w:p>
        </w:tc>
        <w:tc>
          <w:tcPr>
            <w:tcW w:w="3802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03774C" w:rsidRPr="00A14F14" w:rsidTr="002C3032">
        <w:tc>
          <w:tcPr>
            <w:tcW w:w="1198" w:type="pct"/>
            <w:shd w:val="clear" w:color="auto" w:fill="D9D9D9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3802" w:type="pct"/>
            <w:gridSpan w:val="3"/>
            <w:shd w:val="clear" w:color="auto" w:fill="auto"/>
          </w:tcPr>
          <w:p w:rsidR="0003774C" w:rsidRPr="00A14F14" w:rsidRDefault="0003774C" w:rsidP="002C3032">
            <w:pPr>
              <w:spacing w:before="60" w:after="60"/>
              <w:jc w:val="left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</w:tbl>
    <w:p w:rsidR="0003774C" w:rsidRPr="00A14F14" w:rsidRDefault="0003774C" w:rsidP="0003774C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numPr>
          <w:ilvl w:val="0"/>
          <w:numId w:val="22"/>
        </w:numPr>
        <w:ind w:left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>Руководствуясь действующим законодательством Российской Федерации, а также правилами и требованиями, установленными Условиями осуществлении расчетов по переводам, совершаемым в сети Интернет, далее по тексту – Договор, Предприятие предъявляет, а ООО «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Ассист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», далее по тексту – Платежный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, принимает настоящее Заявление о присоединении к Условиям на основании ст. 428 и 437, 428 Гражданского кодекса Российской Федерации. </w:t>
      </w:r>
    </w:p>
    <w:p w:rsidR="0003774C" w:rsidRPr="00A14F14" w:rsidRDefault="0003774C" w:rsidP="0003774C">
      <w:pPr>
        <w:numPr>
          <w:ilvl w:val="0"/>
          <w:numId w:val="22"/>
        </w:numPr>
        <w:ind w:left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Настоящим Предприятие подтверждает всю полноту, точность и достоверность данных, указанных в настоящем Заявлении, и предоставленных для заключения Договора документах. Заявление направляется Платежному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агрегатору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>.</w:t>
      </w:r>
    </w:p>
    <w:p w:rsidR="0003774C" w:rsidRPr="00A14F14" w:rsidRDefault="0003774C" w:rsidP="0003774C">
      <w:pPr>
        <w:numPr>
          <w:ilvl w:val="0"/>
          <w:numId w:val="22"/>
        </w:numPr>
        <w:ind w:left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Текст Договора размещен на сайте Платежного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агрегатора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: </w:t>
      </w:r>
      <w:proofErr w:type="gramStart"/>
      <w:r w:rsidRPr="00A14F14">
        <w:rPr>
          <w:rFonts w:ascii="Times New Roman" w:hAnsi="Times New Roman"/>
          <w:sz w:val="18"/>
          <w:szCs w:val="18"/>
          <w:lang w:val="en-US" w:eastAsia="ru-RU"/>
        </w:rPr>
        <w:t>www</w:t>
      </w:r>
      <w:r w:rsidRPr="00A14F14">
        <w:rPr>
          <w:rFonts w:ascii="Times New Roman" w:hAnsi="Times New Roman"/>
          <w:sz w:val="18"/>
          <w:szCs w:val="18"/>
          <w:lang w:eastAsia="ru-RU"/>
        </w:rPr>
        <w:t>.</w:t>
      </w:r>
      <w:r w:rsidRPr="00A14F14">
        <w:rPr>
          <w:rFonts w:ascii="Times New Roman" w:hAnsi="Times New Roman"/>
          <w:sz w:val="18"/>
          <w:szCs w:val="18"/>
          <w:lang w:val="en-US" w:eastAsia="ru-RU"/>
        </w:rPr>
        <w:t>assist</w:t>
      </w:r>
      <w:r w:rsidRPr="00A14F14">
        <w:rPr>
          <w:rFonts w:ascii="Times New Roman" w:hAnsi="Times New Roman"/>
          <w:sz w:val="18"/>
          <w:szCs w:val="18"/>
          <w:lang w:eastAsia="ru-RU"/>
        </w:rPr>
        <w:t>.</w:t>
      </w:r>
      <w:proofErr w:type="spellStart"/>
      <w:r w:rsidRPr="00A14F14">
        <w:rPr>
          <w:rFonts w:ascii="Times New Roman" w:hAnsi="Times New Roman"/>
          <w:sz w:val="18"/>
          <w:szCs w:val="18"/>
          <w:lang w:val="en-US" w:eastAsia="ru-RU"/>
        </w:rPr>
        <w:t>ru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.</w:t>
      </w:r>
      <w:proofErr w:type="gram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Комиссия Банка определена в Личном кабинете.</w:t>
      </w:r>
    </w:p>
    <w:p w:rsidR="0003774C" w:rsidRPr="00A14F14" w:rsidRDefault="0003774C" w:rsidP="0003774C">
      <w:pPr>
        <w:numPr>
          <w:ilvl w:val="0"/>
          <w:numId w:val="22"/>
        </w:numPr>
        <w:ind w:left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Настоящим Предприятие подтверждает факт ознакомления Условиями, включая и информацию о размере комиссий Банка, и обязуется соблюдать правила и выполнять требования, установленные Условиями, а также предоставлять по требованию Платежного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агрегатора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и Банка любую информацию, необходимую для присоединения и выполнения Условий.</w:t>
      </w:r>
    </w:p>
    <w:p w:rsidR="0003774C" w:rsidRPr="00A14F14" w:rsidRDefault="0003774C" w:rsidP="0003774C">
      <w:pPr>
        <w:numPr>
          <w:ilvl w:val="0"/>
          <w:numId w:val="22"/>
        </w:numPr>
        <w:ind w:left="284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Посредством подписания настоящего Заявления Предприятие предоставляет свое согласие Платежному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агрегатору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и Банку на обработку любыми способами, предусмотренными законодательством Российской Федерации контактных данных, указанных в Заявлении, иных данных, предоставленных Предприятием при заключении и исполнении Договора. Настоящее согласие дает право Банку в период действия Условий и до сроков, установленных нормативными документами, в течение которых Банк обязан хранить информацию о Предприятии обрабатывать предоставленные данные с помощью своих программно-аппаратных средств.</w:t>
      </w:r>
    </w:p>
    <w:p w:rsidR="0003774C" w:rsidRPr="00A14F14" w:rsidRDefault="0003774C" w:rsidP="0003774C">
      <w:pPr>
        <w:ind w:right="-28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567"/>
        <w:gridCol w:w="709"/>
        <w:gridCol w:w="5352"/>
      </w:tblGrid>
      <w:tr w:rsidR="0003774C" w:rsidRPr="00A14F14" w:rsidTr="002C303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3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</w:tbl>
    <w:p w:rsidR="0003774C" w:rsidRPr="00A14F14" w:rsidRDefault="0003774C" w:rsidP="0003774C">
      <w:pPr>
        <w:ind w:right="-284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ind w:right="-284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ind w:right="-28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44"/>
        <w:gridCol w:w="1859"/>
        <w:gridCol w:w="280"/>
        <w:gridCol w:w="355"/>
        <w:gridCol w:w="1705"/>
        <w:gridCol w:w="2440"/>
      </w:tblGrid>
      <w:tr w:rsidR="0003774C" w:rsidRPr="00A14F14" w:rsidTr="002C3032">
        <w:trPr>
          <w:trHeight w:val="31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Печать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Дата заполнения «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774C" w:rsidRPr="00A14F14" w:rsidRDefault="0003774C" w:rsidP="002C3032">
            <w:pPr>
              <w:ind w:right="-284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A14F14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г.</w:t>
            </w:r>
          </w:p>
        </w:tc>
      </w:tr>
    </w:tbl>
    <w:p w:rsidR="0003774C" w:rsidRPr="00A14F14" w:rsidRDefault="0003774C" w:rsidP="0003774C">
      <w:pPr>
        <w:ind w:right="-284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03774C" w:rsidRPr="00A14F14" w:rsidRDefault="0003774C" w:rsidP="0003774C">
      <w:pPr>
        <w:rPr>
          <w:rFonts w:ascii="Times New Roman" w:hAnsi="Times New Roman"/>
          <w:sz w:val="18"/>
          <w:szCs w:val="18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Заполненное Заявление нужно передать Платежному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агрегатору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по адресу:</w:t>
      </w:r>
      <w:r w:rsidRPr="00A14F14">
        <w:rPr>
          <w:rFonts w:ascii="Times New Roman" w:hAnsi="Times New Roman"/>
          <w:sz w:val="18"/>
          <w:szCs w:val="18"/>
        </w:rPr>
        <w:t xml:space="preserve"> 195027, г. Санкт-Петербург, </w:t>
      </w:r>
    </w:p>
    <w:p w:rsidR="0003774C" w:rsidRPr="00A14F14" w:rsidRDefault="0003774C" w:rsidP="0003774C">
      <w:pPr>
        <w:rPr>
          <w:rFonts w:ascii="Times New Roman" w:hAnsi="Times New Roman"/>
          <w:sz w:val="18"/>
          <w:szCs w:val="18"/>
        </w:rPr>
      </w:pPr>
      <w:proofErr w:type="spellStart"/>
      <w:r w:rsidRPr="00A14F14">
        <w:rPr>
          <w:rFonts w:ascii="Times New Roman" w:hAnsi="Times New Roman"/>
          <w:sz w:val="18"/>
          <w:szCs w:val="18"/>
        </w:rPr>
        <w:t>пр-кт</w:t>
      </w:r>
      <w:proofErr w:type="spellEnd"/>
      <w:r w:rsidRPr="00A14F14">
        <w:rPr>
          <w:rFonts w:ascii="Times New Roman" w:hAnsi="Times New Roman"/>
          <w:sz w:val="18"/>
          <w:szCs w:val="18"/>
        </w:rPr>
        <w:t xml:space="preserve"> Шаумяна, д. 4, корп. 1, офис 308</w:t>
      </w:r>
      <w:r w:rsidRPr="00A14F14">
        <w:rPr>
          <w:rFonts w:ascii="Times New Roman" w:hAnsi="Times New Roman"/>
          <w:sz w:val="18"/>
          <w:szCs w:val="18"/>
          <w:lang w:eastAsia="ru-RU"/>
        </w:rPr>
        <w:t xml:space="preserve"> __. Передать заявление можно почтой или курьером. </w:t>
      </w:r>
      <w:r w:rsidRPr="00A14F14">
        <w:rPr>
          <w:rFonts w:ascii="Times New Roman" w:hAnsi="Times New Roman"/>
          <w:sz w:val="18"/>
          <w:szCs w:val="18"/>
          <w:lang w:eastAsia="ru-RU"/>
        </w:rPr>
        <w:br/>
        <w:t>Почтой: отправить заказное письмо с описью вложения и уведомлением о вручении. </w:t>
      </w:r>
      <w:r w:rsidRPr="00A14F14">
        <w:rPr>
          <w:rFonts w:ascii="Times New Roman" w:hAnsi="Times New Roman"/>
          <w:sz w:val="18"/>
          <w:szCs w:val="18"/>
          <w:lang w:eastAsia="ru-RU"/>
        </w:rPr>
        <w:br/>
        <w:t xml:space="preserve">Курьером: </w:t>
      </w:r>
      <w:r w:rsidRPr="00A14F14">
        <w:rPr>
          <w:rFonts w:ascii="Times New Roman" w:hAnsi="Times New Roman"/>
          <w:sz w:val="18"/>
          <w:szCs w:val="18"/>
        </w:rPr>
        <w:t xml:space="preserve">195027, г. Санкт-Петербург, </w:t>
      </w:r>
    </w:p>
    <w:p w:rsidR="0003774C" w:rsidRPr="00A14F14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A14F14">
        <w:rPr>
          <w:rFonts w:ascii="Times New Roman" w:hAnsi="Times New Roman"/>
          <w:sz w:val="18"/>
          <w:szCs w:val="18"/>
        </w:rPr>
        <w:t>пр-кт</w:t>
      </w:r>
      <w:proofErr w:type="spellEnd"/>
      <w:r w:rsidRPr="00A14F14">
        <w:rPr>
          <w:rFonts w:ascii="Times New Roman" w:hAnsi="Times New Roman"/>
          <w:sz w:val="18"/>
          <w:szCs w:val="18"/>
        </w:rPr>
        <w:t xml:space="preserve"> Шаумяна, д. 4, корп. 1, офис 308</w:t>
      </w:r>
      <w:r w:rsidRPr="00A14F14">
        <w:rPr>
          <w:rFonts w:ascii="Times New Roman" w:hAnsi="Times New Roman"/>
          <w:sz w:val="18"/>
          <w:szCs w:val="18"/>
          <w:lang w:eastAsia="ru-RU"/>
        </w:rPr>
        <w:t>___________________</w:t>
      </w:r>
    </w:p>
    <w:p w:rsidR="0003774C" w:rsidRPr="00A14F14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>Тел.: +7 (812)438-10-00</w:t>
      </w:r>
    </w:p>
    <w:p w:rsidR="0003774C" w:rsidRPr="00A14F14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eastAsia="ru-RU"/>
        </w:rPr>
      </w:pPr>
      <w:r w:rsidRPr="00A14F14">
        <w:rPr>
          <w:rFonts w:ascii="Times New Roman" w:hAnsi="Times New Roman"/>
          <w:sz w:val="18"/>
          <w:szCs w:val="18"/>
          <w:lang w:eastAsia="ru-RU"/>
        </w:rPr>
        <w:t xml:space="preserve">Скан Заявления предоставить Платежному </w:t>
      </w: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агрегатору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по электронным каналам связи в Личном кабинете.</w:t>
      </w:r>
    </w:p>
    <w:p w:rsidR="0003774C" w:rsidRPr="00A14F14" w:rsidRDefault="0003774C" w:rsidP="0003774C">
      <w:pPr>
        <w:ind w:left="142"/>
        <w:jc w:val="left"/>
        <w:rPr>
          <w:rFonts w:ascii="Times New Roman" w:hAnsi="Times New Roman"/>
          <w:sz w:val="18"/>
          <w:szCs w:val="18"/>
          <w:lang w:val="en-US" w:eastAsia="ru-RU"/>
        </w:rPr>
      </w:pPr>
      <w:proofErr w:type="spellStart"/>
      <w:r w:rsidRPr="00A14F14">
        <w:rPr>
          <w:rFonts w:ascii="Times New Roman" w:hAnsi="Times New Roman"/>
          <w:sz w:val="18"/>
          <w:szCs w:val="18"/>
          <w:lang w:eastAsia="ru-RU"/>
        </w:rPr>
        <w:t>Эл.адрес</w:t>
      </w:r>
      <w:proofErr w:type="spellEnd"/>
      <w:r w:rsidRPr="00A14F14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A14F14">
        <w:rPr>
          <w:rFonts w:ascii="Times New Roman" w:hAnsi="Times New Roman"/>
          <w:sz w:val="18"/>
          <w:szCs w:val="18"/>
          <w:lang w:val="en-US" w:eastAsia="ru-RU"/>
        </w:rPr>
        <w:t>support@assist.ru</w:t>
      </w: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03774C" w:rsidRPr="0028393A" w:rsidRDefault="0003774C" w:rsidP="0003774C">
      <w:pPr>
        <w:rPr>
          <w:rFonts w:ascii="Times New Roman" w:hAnsi="Times New Roman"/>
          <w:sz w:val="18"/>
          <w:szCs w:val="18"/>
        </w:rPr>
      </w:pPr>
    </w:p>
    <w:p w:rsidR="00C2168B" w:rsidRDefault="00C2168B"/>
    <w:sectPr w:rsidR="00C2168B" w:rsidSect="00D7066C">
      <w:pgSz w:w="11906" w:h="16838"/>
      <w:pgMar w:top="567" w:right="567" w:bottom="567" w:left="1134" w:header="720" w:footer="720" w:gutter="0"/>
      <w:pgNumType w:start="2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944"/>
    <w:multiLevelType w:val="hybridMultilevel"/>
    <w:tmpl w:val="DB68CA36"/>
    <w:lvl w:ilvl="0" w:tplc="0DC22C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7C3B04"/>
    <w:multiLevelType w:val="multilevel"/>
    <w:tmpl w:val="99A4B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8358B"/>
    <w:multiLevelType w:val="multilevel"/>
    <w:tmpl w:val="82043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B427C9"/>
    <w:multiLevelType w:val="multilevel"/>
    <w:tmpl w:val="8ECED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3333C4"/>
    <w:multiLevelType w:val="multilevel"/>
    <w:tmpl w:val="580C4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EBF0846"/>
    <w:multiLevelType w:val="multilevel"/>
    <w:tmpl w:val="2C5AD4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1E00D8D"/>
    <w:multiLevelType w:val="multilevel"/>
    <w:tmpl w:val="28B29B9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59" w:hanging="4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2" w:hanging="1080"/>
      </w:pPr>
      <w:rPr>
        <w:rFonts w:hint="default"/>
      </w:rPr>
    </w:lvl>
  </w:abstractNum>
  <w:abstractNum w:abstractNumId="7" w15:restartNumberingAfterBreak="0">
    <w:nsid w:val="348E5AF5"/>
    <w:multiLevelType w:val="hybridMultilevel"/>
    <w:tmpl w:val="69A0961A"/>
    <w:lvl w:ilvl="0" w:tplc="E09ED15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35F49"/>
    <w:multiLevelType w:val="multilevel"/>
    <w:tmpl w:val="8648083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59" w:hanging="4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12" w:hanging="1080"/>
      </w:pPr>
      <w:rPr>
        <w:rFonts w:hint="default"/>
      </w:rPr>
    </w:lvl>
  </w:abstractNum>
  <w:abstractNum w:abstractNumId="9" w15:restartNumberingAfterBreak="0">
    <w:nsid w:val="3E4926F2"/>
    <w:multiLevelType w:val="hybridMultilevel"/>
    <w:tmpl w:val="1C5A28FA"/>
    <w:lvl w:ilvl="0" w:tplc="D5384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825656"/>
    <w:multiLevelType w:val="multilevel"/>
    <w:tmpl w:val="93DE40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1A4B4E"/>
    <w:multiLevelType w:val="hybridMultilevel"/>
    <w:tmpl w:val="69A0961A"/>
    <w:lvl w:ilvl="0" w:tplc="E09ED15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46A54"/>
    <w:multiLevelType w:val="multilevel"/>
    <w:tmpl w:val="EA567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3" w15:restartNumberingAfterBreak="0">
    <w:nsid w:val="52F963A3"/>
    <w:multiLevelType w:val="multilevel"/>
    <w:tmpl w:val="2F285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57925599"/>
    <w:multiLevelType w:val="hybridMultilevel"/>
    <w:tmpl w:val="1DF46730"/>
    <w:lvl w:ilvl="0" w:tplc="D44618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F83423"/>
    <w:multiLevelType w:val="multilevel"/>
    <w:tmpl w:val="A3102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73059FC"/>
    <w:multiLevelType w:val="multilevel"/>
    <w:tmpl w:val="CA04B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9C62325"/>
    <w:multiLevelType w:val="hybridMultilevel"/>
    <w:tmpl w:val="490E017A"/>
    <w:lvl w:ilvl="0" w:tplc="D4461836">
      <w:start w:val="1"/>
      <w:numFmt w:val="bullet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BB55172"/>
    <w:multiLevelType w:val="multilevel"/>
    <w:tmpl w:val="72F6B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C820144"/>
    <w:multiLevelType w:val="multilevel"/>
    <w:tmpl w:val="1480C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0" w15:restartNumberingAfterBreak="0">
    <w:nsid w:val="73B81B47"/>
    <w:multiLevelType w:val="multilevel"/>
    <w:tmpl w:val="671CF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CC285D"/>
    <w:multiLevelType w:val="multilevel"/>
    <w:tmpl w:val="08C845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16"/>
  </w:num>
  <w:num w:numId="9">
    <w:abstractNumId w:val="20"/>
  </w:num>
  <w:num w:numId="10">
    <w:abstractNumId w:val="12"/>
  </w:num>
  <w:num w:numId="11">
    <w:abstractNumId w:val="19"/>
  </w:num>
  <w:num w:numId="12">
    <w:abstractNumId w:val="17"/>
  </w:num>
  <w:num w:numId="13">
    <w:abstractNumId w:val="14"/>
  </w:num>
  <w:num w:numId="14">
    <w:abstractNumId w:val="9"/>
  </w:num>
  <w:num w:numId="15">
    <w:abstractNumId w:val="4"/>
  </w:num>
  <w:num w:numId="16">
    <w:abstractNumId w:val="15"/>
  </w:num>
  <w:num w:numId="17">
    <w:abstractNumId w:val="3"/>
  </w:num>
  <w:num w:numId="18">
    <w:abstractNumId w:val="2"/>
  </w:num>
  <w:num w:numId="19">
    <w:abstractNumId w:val="5"/>
  </w:num>
  <w:num w:numId="20">
    <w:abstractNumId w:val="18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4C"/>
    <w:rsid w:val="0003774C"/>
    <w:rsid w:val="00385879"/>
    <w:rsid w:val="00A97A82"/>
    <w:rsid w:val="00C2168B"/>
    <w:rsid w:val="00D5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CD84-B976-4BA8-9A59-D14DE96C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4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77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4C2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tic.tcsbank.ru/documents/docs/prohibited_activ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tcsbank.ru/documents/docs/prohibited_activities.pdf" TargetMode="External"/><Relationship Id="rId5" Type="http://schemas.openxmlformats.org/officeDocument/2006/relationships/hyperlink" Target="https://www.tinkoff.ru/kassa/develo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8188</Words>
  <Characters>46673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2022-11-09T09:07:00Z</dcterms:created>
  <dcterms:modified xsi:type="dcterms:W3CDTF">2022-12-13T09:40:00Z</dcterms:modified>
</cp:coreProperties>
</file>